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4AEA6" w14:textId="77777777" w:rsidR="0083459D" w:rsidRDefault="0083459D" w:rsidP="0083459D">
      <w:pPr>
        <w:rPr>
          <w:b/>
          <w:sz w:val="40"/>
          <w:szCs w:val="40"/>
        </w:rPr>
      </w:pPr>
    </w:p>
    <w:p w14:paraId="691D0160" w14:textId="77777777" w:rsidR="0083459D" w:rsidRPr="0083459D" w:rsidRDefault="00B65E02" w:rsidP="0083459D">
      <w:pPr>
        <w:rPr>
          <w:b/>
          <w:sz w:val="40"/>
          <w:szCs w:val="40"/>
        </w:rPr>
      </w:pPr>
      <w:r>
        <w:rPr>
          <w:b/>
          <w:sz w:val="40"/>
          <w:szCs w:val="40"/>
        </w:rPr>
        <w:t xml:space="preserve">               </w:t>
      </w:r>
      <w:r w:rsidR="0083459D" w:rsidRPr="0083459D">
        <w:rPr>
          <w:b/>
          <w:sz w:val="40"/>
          <w:szCs w:val="40"/>
        </w:rPr>
        <w:t>Projektstelle zur beruflichen Integration</w:t>
      </w:r>
      <w:r w:rsidR="0083459D" w:rsidRPr="0083459D">
        <w:rPr>
          <w:b/>
          <w:sz w:val="40"/>
          <w:szCs w:val="40"/>
        </w:rPr>
        <w:br/>
      </w:r>
      <w:r w:rsidR="0083459D" w:rsidRPr="0083459D">
        <w:rPr>
          <w:b/>
          <w:sz w:val="40"/>
          <w:szCs w:val="40"/>
        </w:rPr>
        <w:tab/>
      </w:r>
      <w:r w:rsidR="0083459D" w:rsidRPr="0083459D">
        <w:rPr>
          <w:b/>
          <w:sz w:val="40"/>
          <w:szCs w:val="40"/>
        </w:rPr>
        <w:tab/>
      </w:r>
      <w:r w:rsidR="0083459D" w:rsidRPr="0083459D">
        <w:rPr>
          <w:b/>
          <w:sz w:val="40"/>
          <w:szCs w:val="40"/>
        </w:rPr>
        <w:tab/>
      </w:r>
      <w:r>
        <w:rPr>
          <w:b/>
          <w:sz w:val="40"/>
          <w:szCs w:val="40"/>
        </w:rPr>
        <w:t xml:space="preserve">              </w:t>
      </w:r>
      <w:r w:rsidR="0083459D" w:rsidRPr="0083459D">
        <w:rPr>
          <w:b/>
          <w:sz w:val="40"/>
          <w:szCs w:val="40"/>
        </w:rPr>
        <w:t>„Stellwerk“</w:t>
      </w:r>
      <w:r w:rsidR="00EB2CBB">
        <w:rPr>
          <w:b/>
          <w:sz w:val="40"/>
          <w:szCs w:val="40"/>
        </w:rPr>
        <w:t xml:space="preserve"> </w:t>
      </w:r>
      <w:r w:rsidR="00EB2CBB">
        <w:rPr>
          <w:noProof/>
        </w:rPr>
        <w:drawing>
          <wp:inline distT="0" distB="0" distL="0" distR="0" wp14:anchorId="43B3CB9F" wp14:editId="639758D1">
            <wp:extent cx="463753" cy="241401"/>
            <wp:effectExtent l="19050" t="0" r="0" b="0"/>
            <wp:docPr id="1" name="Bild 1" descr="deutschland-fahne-016-wehend-animiert-transparent-025x036_flaggenbilder.de.gif von flaggenbild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land-fahne-016-wehend-animiert-transparent-025x036_flaggenbilder.de.gif von flaggenbilder.de"/>
                    <pic:cNvPicPr>
                      <a:picLocks noChangeAspect="1" noChangeArrowheads="1"/>
                    </pic:cNvPicPr>
                  </pic:nvPicPr>
                  <pic:blipFill>
                    <a:blip r:embed="rId6"/>
                    <a:srcRect/>
                    <a:stretch>
                      <a:fillRect/>
                    </a:stretch>
                  </pic:blipFill>
                  <pic:spPr bwMode="auto">
                    <a:xfrm>
                      <a:off x="0" y="0"/>
                      <a:ext cx="463559" cy="241300"/>
                    </a:xfrm>
                    <a:prstGeom prst="rect">
                      <a:avLst/>
                    </a:prstGeom>
                    <a:noFill/>
                    <a:ln w="9525">
                      <a:noFill/>
                      <a:miter lim="800000"/>
                      <a:headEnd/>
                      <a:tailEnd/>
                    </a:ln>
                  </pic:spPr>
                </pic:pic>
              </a:graphicData>
            </a:graphic>
          </wp:inline>
        </w:drawing>
      </w:r>
    </w:p>
    <w:p w14:paraId="18CAAF72" w14:textId="77777777" w:rsidR="0083459D" w:rsidRDefault="0083459D" w:rsidP="0083459D">
      <w:pPr>
        <w:pStyle w:val="Prrafodelista"/>
        <w:jc w:val="both"/>
        <w:rPr>
          <w:rFonts w:ascii="Bradley Hand ITC" w:hAnsi="Bradley Hand ITC"/>
          <w:b/>
          <w:sz w:val="36"/>
          <w:szCs w:val="36"/>
        </w:rPr>
      </w:pPr>
    </w:p>
    <w:p w14:paraId="32B96DA6" w14:textId="77777777" w:rsidR="0083459D" w:rsidRDefault="0083459D" w:rsidP="0083459D">
      <w:pPr>
        <w:pStyle w:val="Prrafodelista"/>
        <w:jc w:val="both"/>
        <w:rPr>
          <w:rFonts w:ascii="Bradley Hand ITC" w:hAnsi="Bradley Hand ITC"/>
          <w:b/>
          <w:sz w:val="36"/>
          <w:szCs w:val="36"/>
        </w:rPr>
      </w:pPr>
    </w:p>
    <w:p w14:paraId="0EB04CDA" w14:textId="77777777" w:rsidR="0083459D" w:rsidRDefault="0083459D" w:rsidP="0083459D">
      <w:pPr>
        <w:pStyle w:val="Prrafodelista"/>
        <w:jc w:val="both"/>
        <w:rPr>
          <w:rFonts w:ascii="Bradley Hand ITC" w:hAnsi="Bradley Hand ITC"/>
          <w:b/>
          <w:sz w:val="36"/>
          <w:szCs w:val="36"/>
        </w:rPr>
      </w:pPr>
    </w:p>
    <w:p w14:paraId="1C810EFB" w14:textId="77777777" w:rsidR="0083459D" w:rsidRDefault="0083459D" w:rsidP="0083459D">
      <w:pPr>
        <w:pStyle w:val="Prrafodelista"/>
        <w:jc w:val="both"/>
        <w:rPr>
          <w:rFonts w:ascii="Bradley Hand ITC" w:hAnsi="Bradley Hand ITC"/>
          <w:b/>
          <w:sz w:val="36"/>
          <w:szCs w:val="36"/>
        </w:rPr>
      </w:pPr>
      <w:r>
        <w:rPr>
          <w:rFonts w:ascii="Bradley Hand ITC" w:hAnsi="Bradley Hand ITC"/>
          <w:b/>
          <w:noProof/>
          <w:sz w:val="36"/>
          <w:szCs w:val="36"/>
        </w:rPr>
        <w:drawing>
          <wp:anchor distT="0" distB="0" distL="114300" distR="114300" simplePos="0" relativeHeight="251658240" behindDoc="0" locked="0" layoutInCell="1" allowOverlap="1" wp14:anchorId="403743C2" wp14:editId="232F50A8">
            <wp:simplePos x="0" y="0"/>
            <wp:positionH relativeFrom="column">
              <wp:posOffset>1971675</wp:posOffset>
            </wp:positionH>
            <wp:positionV relativeFrom="paragraph">
              <wp:posOffset>-773430</wp:posOffset>
            </wp:positionV>
            <wp:extent cx="1764030" cy="1128395"/>
            <wp:effectExtent l="114300" t="114300" r="140970" b="90805"/>
            <wp:wrapNone/>
            <wp:docPr id="2" name="Bild 2" descr="LOGO Stell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LOGO Stellwe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4030" cy="1128395"/>
                    </a:xfrm>
                    <a:prstGeom prst="rect">
                      <a:avLst/>
                    </a:prstGeom>
                    <a:noFill/>
                    <a:ln w="12700" cap="rnd">
                      <a:solidFill>
                        <a:schemeClr val="bg1">
                          <a:lumMod val="75000"/>
                        </a:schemeClr>
                      </a:solidFill>
                      <a:bevel/>
                      <a:headEnd/>
                      <a:tailEnd/>
                    </a:ln>
                    <a:effectLst>
                      <a:glow rad="127000">
                        <a:schemeClr val="bg1">
                          <a:lumMod val="85000"/>
                          <a:alpha val="80000"/>
                        </a:schemeClr>
                      </a:glow>
                    </a:effectLst>
                  </pic:spPr>
                </pic:pic>
              </a:graphicData>
            </a:graphic>
          </wp:anchor>
        </w:drawing>
      </w:r>
    </w:p>
    <w:p w14:paraId="1E28671C" w14:textId="77777777" w:rsidR="0083459D" w:rsidRDefault="0083459D" w:rsidP="0083459D">
      <w:pPr>
        <w:pStyle w:val="Prrafodelista"/>
        <w:jc w:val="both"/>
        <w:rPr>
          <w:rFonts w:ascii="Bradley Hand ITC" w:hAnsi="Bradley Hand ITC"/>
          <w:b/>
          <w:sz w:val="36"/>
          <w:szCs w:val="36"/>
        </w:rPr>
      </w:pPr>
    </w:p>
    <w:p w14:paraId="0F08724B" w14:textId="77777777" w:rsidR="0083459D" w:rsidRDefault="0083459D" w:rsidP="0083459D">
      <w:pPr>
        <w:pStyle w:val="Prrafodelista"/>
        <w:jc w:val="both"/>
        <w:rPr>
          <w:rFonts w:ascii="Bradley Hand ITC" w:hAnsi="Bradley Hand ITC"/>
          <w:b/>
          <w:sz w:val="36"/>
          <w:szCs w:val="36"/>
        </w:rPr>
      </w:pPr>
    </w:p>
    <w:p w14:paraId="521567E9" w14:textId="77777777" w:rsidR="0083459D" w:rsidRDefault="0083459D" w:rsidP="0083459D">
      <w:pPr>
        <w:pStyle w:val="Prrafodelista"/>
        <w:jc w:val="both"/>
        <w:rPr>
          <w:rStyle w:val="Hipervnculo"/>
          <w:rFonts w:ascii="Bradley Hand ITC" w:hAnsi="Bradley Hand ITC"/>
          <w:b/>
          <w:color w:val="auto"/>
          <w:sz w:val="40"/>
          <w:szCs w:val="40"/>
          <w:u w:val="none"/>
        </w:rPr>
      </w:pPr>
      <w:r w:rsidRPr="0083459D">
        <w:rPr>
          <w:rFonts w:ascii="Bradley Hand ITC" w:hAnsi="Bradley Hand ITC"/>
          <w:b/>
          <w:sz w:val="40"/>
          <w:szCs w:val="40"/>
        </w:rPr>
        <w:t>„Alle die keinen inneren Halt besitzen, brauchen Menschen, die ihrerseits einen inneren Halt besitzen, als äußeren Halt. Dieser kann aus Strukturen, Lebensfreude, Hilfe bei der Lebensgestaltung und Alltagsbewältigung bestehen.“</w:t>
      </w:r>
      <w:r w:rsidRPr="0083459D">
        <w:rPr>
          <w:rFonts w:ascii="Bradley Hand ITC" w:hAnsi="Bradley Hand ITC"/>
          <w:b/>
          <w:bCs/>
          <w:sz w:val="40"/>
          <w:szCs w:val="40"/>
        </w:rPr>
        <w:t xml:space="preserve">   Paul Moor</w:t>
      </w:r>
      <w:r w:rsidRPr="0083459D">
        <w:rPr>
          <w:rFonts w:ascii="Bradley Hand ITC" w:hAnsi="Bradley Hand ITC"/>
          <w:b/>
          <w:sz w:val="40"/>
          <w:szCs w:val="40"/>
        </w:rPr>
        <w:t xml:space="preserve">, Pädagoge * </w:t>
      </w:r>
      <w:hyperlink r:id="rId8" w:tooltip="27. Juli" w:history="1">
        <w:r w:rsidRPr="0083459D">
          <w:rPr>
            <w:rStyle w:val="Hipervnculo"/>
            <w:rFonts w:ascii="Bradley Hand ITC" w:hAnsi="Bradley Hand ITC"/>
            <w:b/>
            <w:color w:val="auto"/>
            <w:sz w:val="40"/>
            <w:szCs w:val="40"/>
            <w:u w:val="none"/>
          </w:rPr>
          <w:t>27. Juli</w:t>
        </w:r>
      </w:hyperlink>
      <w:hyperlink r:id="rId9" w:tooltip="1899" w:history="1">
        <w:r w:rsidRPr="0083459D">
          <w:rPr>
            <w:rStyle w:val="Hipervnculo"/>
            <w:rFonts w:ascii="Bradley Hand ITC" w:hAnsi="Bradley Hand ITC"/>
            <w:b/>
            <w:color w:val="auto"/>
            <w:sz w:val="40"/>
            <w:szCs w:val="40"/>
            <w:u w:val="none"/>
          </w:rPr>
          <w:t>1899</w:t>
        </w:r>
      </w:hyperlink>
    </w:p>
    <w:p w14:paraId="1A40261F" w14:textId="77777777" w:rsidR="0083459D" w:rsidRDefault="0083459D" w:rsidP="0083459D">
      <w:pPr>
        <w:pStyle w:val="Prrafodelista"/>
        <w:jc w:val="both"/>
        <w:rPr>
          <w:rStyle w:val="Hipervnculo"/>
          <w:rFonts w:ascii="Bradley Hand ITC" w:hAnsi="Bradley Hand ITC"/>
          <w:b/>
          <w:color w:val="auto"/>
          <w:sz w:val="40"/>
          <w:szCs w:val="40"/>
          <w:u w:val="none"/>
        </w:rPr>
      </w:pPr>
    </w:p>
    <w:p w14:paraId="2A0329E3" w14:textId="77777777" w:rsidR="0083459D" w:rsidRDefault="0083459D" w:rsidP="0083459D">
      <w:pPr>
        <w:pStyle w:val="Prrafodelista"/>
        <w:jc w:val="both"/>
        <w:rPr>
          <w:rStyle w:val="Hipervnculo"/>
          <w:rFonts w:ascii="Verdana" w:hAnsi="Verdana"/>
          <w:color w:val="auto"/>
          <w:sz w:val="24"/>
          <w:szCs w:val="24"/>
          <w:u w:val="none"/>
        </w:rPr>
      </w:pPr>
      <w:r>
        <w:rPr>
          <w:rStyle w:val="Hipervnculo"/>
          <w:rFonts w:ascii="Verdana" w:hAnsi="Verdana"/>
          <w:color w:val="auto"/>
          <w:sz w:val="24"/>
          <w:szCs w:val="24"/>
          <w:u w:val="none"/>
        </w:rPr>
        <w:t>Die Umsetzung dieser fundamentalen Erkenntnis i</w:t>
      </w:r>
      <w:r w:rsidR="00D109B9">
        <w:rPr>
          <w:rStyle w:val="Hipervnculo"/>
          <w:rFonts w:ascii="Verdana" w:hAnsi="Verdana"/>
          <w:color w:val="auto"/>
          <w:sz w:val="24"/>
          <w:szCs w:val="24"/>
          <w:u w:val="none"/>
        </w:rPr>
        <w:t>n</w:t>
      </w:r>
      <w:r>
        <w:rPr>
          <w:rStyle w:val="Hipervnculo"/>
          <w:rFonts w:ascii="Verdana" w:hAnsi="Verdana"/>
          <w:color w:val="auto"/>
          <w:sz w:val="24"/>
          <w:szCs w:val="24"/>
          <w:u w:val="none"/>
        </w:rPr>
        <w:t xml:space="preserve">spirierte auch zum Logo der Projektstelle zur Berufsintegration „Stellwerk“. Das Puzzle-Teil rechts unten </w:t>
      </w:r>
      <w:r w:rsidR="00162F37">
        <w:rPr>
          <w:rStyle w:val="Hipervnculo"/>
          <w:rFonts w:ascii="Verdana" w:hAnsi="Verdana"/>
          <w:color w:val="auto"/>
          <w:sz w:val="24"/>
          <w:szCs w:val="24"/>
          <w:u w:val="none"/>
        </w:rPr>
        <w:t xml:space="preserve">im Logo </w:t>
      </w:r>
      <w:r>
        <w:rPr>
          <w:rStyle w:val="Hipervnculo"/>
          <w:rFonts w:ascii="Verdana" w:hAnsi="Verdana"/>
          <w:color w:val="auto"/>
          <w:sz w:val="24"/>
          <w:szCs w:val="24"/>
          <w:u w:val="none"/>
        </w:rPr>
        <w:t>sym</w:t>
      </w:r>
      <w:r w:rsidR="00BF4272">
        <w:rPr>
          <w:rStyle w:val="Hipervnculo"/>
          <w:rFonts w:ascii="Verdana" w:hAnsi="Verdana"/>
          <w:color w:val="auto"/>
          <w:sz w:val="24"/>
          <w:szCs w:val="24"/>
          <w:u w:val="none"/>
        </w:rPr>
        <w:t>bolisiert den jungen Menschen</w:t>
      </w:r>
      <w:r w:rsidR="00D109B9">
        <w:rPr>
          <w:rStyle w:val="Hipervnculo"/>
          <w:rFonts w:ascii="Verdana" w:hAnsi="Verdana"/>
          <w:color w:val="auto"/>
          <w:sz w:val="24"/>
          <w:szCs w:val="24"/>
          <w:u w:val="none"/>
        </w:rPr>
        <w:t>;</w:t>
      </w:r>
      <w:r w:rsidR="003560A6">
        <w:rPr>
          <w:rStyle w:val="Hipervnculo"/>
          <w:rFonts w:ascii="Verdana" w:hAnsi="Verdana"/>
          <w:color w:val="auto"/>
          <w:sz w:val="24"/>
          <w:szCs w:val="24"/>
          <w:u w:val="none"/>
        </w:rPr>
        <w:t xml:space="preserve"> </w:t>
      </w:r>
      <w:r w:rsidR="00D109B9">
        <w:rPr>
          <w:rStyle w:val="Hipervnculo"/>
          <w:rFonts w:ascii="Verdana" w:hAnsi="Verdana"/>
          <w:color w:val="auto"/>
          <w:sz w:val="24"/>
          <w:szCs w:val="24"/>
          <w:u w:val="none"/>
        </w:rPr>
        <w:t xml:space="preserve">schon irgendwie eingefügt, aber noch mit einem offensichtlichen Anpassungs-Hilfebedarf auf dem Weg zu einem selbstbestimmten Leben innerhalb der Gesellschaft. </w:t>
      </w:r>
    </w:p>
    <w:p w14:paraId="566AACE6" w14:textId="77777777" w:rsidR="00D109B9" w:rsidRDefault="002C3433" w:rsidP="0083459D">
      <w:pPr>
        <w:pStyle w:val="Prrafodelista"/>
        <w:jc w:val="both"/>
        <w:rPr>
          <w:rStyle w:val="Hipervnculo"/>
          <w:rFonts w:ascii="Verdana" w:hAnsi="Verdana"/>
          <w:color w:val="auto"/>
          <w:sz w:val="24"/>
          <w:szCs w:val="24"/>
          <w:u w:val="none"/>
        </w:rPr>
      </w:pPr>
      <w:r>
        <w:rPr>
          <w:rStyle w:val="Hipervnculo"/>
          <w:rFonts w:ascii="Verdana" w:hAnsi="Verdana"/>
          <w:color w:val="auto"/>
          <w:sz w:val="24"/>
          <w:szCs w:val="24"/>
          <w:u w:val="none"/>
        </w:rPr>
        <w:t xml:space="preserve">Die farbliche Betonung der Buchstaben </w:t>
      </w:r>
      <w:r w:rsidRPr="002C3433">
        <w:rPr>
          <w:rStyle w:val="Hipervnculo"/>
          <w:rFonts w:ascii="Verdana" w:hAnsi="Verdana"/>
          <w:b/>
          <w:color w:val="FF0000"/>
          <w:sz w:val="24"/>
          <w:szCs w:val="24"/>
          <w:u w:val="none"/>
        </w:rPr>
        <w:t xml:space="preserve">H </w:t>
      </w:r>
      <w:r>
        <w:rPr>
          <w:rStyle w:val="Hipervnculo"/>
          <w:rFonts w:ascii="Verdana" w:hAnsi="Verdana"/>
          <w:color w:val="auto"/>
          <w:sz w:val="24"/>
          <w:szCs w:val="24"/>
          <w:u w:val="none"/>
        </w:rPr>
        <w:t xml:space="preserve">und </w:t>
      </w:r>
      <w:r w:rsidRPr="002C3433">
        <w:rPr>
          <w:rStyle w:val="Hipervnculo"/>
          <w:rFonts w:ascii="Verdana" w:hAnsi="Verdana"/>
          <w:b/>
          <w:color w:val="FF0000"/>
          <w:sz w:val="24"/>
          <w:szCs w:val="24"/>
          <w:u w:val="none"/>
        </w:rPr>
        <w:t>L</w:t>
      </w:r>
      <w:r w:rsidR="005612E7">
        <w:rPr>
          <w:rStyle w:val="Hipervnculo"/>
          <w:rFonts w:ascii="Verdana" w:hAnsi="Verdana"/>
          <w:b/>
          <w:color w:val="FF0000"/>
          <w:sz w:val="24"/>
          <w:szCs w:val="24"/>
          <w:u w:val="none"/>
        </w:rPr>
        <w:t xml:space="preserve"> </w:t>
      </w:r>
      <w:r>
        <w:rPr>
          <w:rStyle w:val="Hipervnculo"/>
          <w:rFonts w:ascii="Verdana" w:hAnsi="Verdana"/>
          <w:color w:val="auto"/>
          <w:sz w:val="24"/>
          <w:szCs w:val="24"/>
          <w:u w:val="none"/>
        </w:rPr>
        <w:t>im Logo verweist auf den gemeinnützigen Verein „</w:t>
      </w:r>
      <w:r w:rsidRPr="002C3433">
        <w:rPr>
          <w:rStyle w:val="Hipervnculo"/>
          <w:rFonts w:ascii="Verdana" w:hAnsi="Verdana"/>
          <w:b/>
          <w:color w:val="auto"/>
          <w:sz w:val="24"/>
          <w:szCs w:val="24"/>
          <w:u w:val="none"/>
        </w:rPr>
        <w:t>H</w:t>
      </w:r>
      <w:r>
        <w:rPr>
          <w:rStyle w:val="Hipervnculo"/>
          <w:rFonts w:ascii="Verdana" w:hAnsi="Verdana"/>
          <w:color w:val="auto"/>
          <w:sz w:val="24"/>
          <w:szCs w:val="24"/>
          <w:u w:val="none"/>
        </w:rPr>
        <w:t>uerto</w:t>
      </w:r>
      <w:r w:rsidR="003560A6">
        <w:rPr>
          <w:rStyle w:val="Hipervnculo"/>
          <w:rFonts w:ascii="Verdana" w:hAnsi="Verdana"/>
          <w:color w:val="auto"/>
          <w:sz w:val="24"/>
          <w:szCs w:val="24"/>
          <w:u w:val="none"/>
        </w:rPr>
        <w:t xml:space="preserve"> </w:t>
      </w:r>
      <w:r w:rsidRPr="002C3433">
        <w:rPr>
          <w:rStyle w:val="Hipervnculo"/>
          <w:rFonts w:ascii="Verdana" w:hAnsi="Verdana"/>
          <w:b/>
          <w:color w:val="auto"/>
          <w:sz w:val="24"/>
          <w:szCs w:val="24"/>
          <w:u w:val="none"/>
        </w:rPr>
        <w:t>L</w:t>
      </w:r>
      <w:r>
        <w:rPr>
          <w:rStyle w:val="Hipervnculo"/>
          <w:rFonts w:ascii="Verdana" w:hAnsi="Verdana"/>
          <w:color w:val="auto"/>
          <w:sz w:val="24"/>
          <w:szCs w:val="24"/>
          <w:u w:val="none"/>
        </w:rPr>
        <w:t>azo“ (Garten des Lazarus) in Andalusien, der nicht nur ISE-Hilfeleistungen in Andalusien, sondern eben auch weitere</w:t>
      </w:r>
      <w:r w:rsidR="009D394B">
        <w:rPr>
          <w:rStyle w:val="Hipervnculo"/>
          <w:rFonts w:ascii="Verdana" w:hAnsi="Verdana"/>
          <w:color w:val="auto"/>
          <w:sz w:val="24"/>
          <w:szCs w:val="24"/>
          <w:u w:val="none"/>
        </w:rPr>
        <w:t>,</w:t>
      </w:r>
      <w:r>
        <w:rPr>
          <w:rStyle w:val="Hipervnculo"/>
          <w:rFonts w:ascii="Verdana" w:hAnsi="Verdana"/>
          <w:color w:val="auto"/>
          <w:sz w:val="24"/>
          <w:szCs w:val="24"/>
          <w:u w:val="none"/>
        </w:rPr>
        <w:t xml:space="preserve"> notwendige Hilfestellung beim Berufseinstieg </w:t>
      </w:r>
      <w:r w:rsidR="00917661">
        <w:rPr>
          <w:rStyle w:val="Hipervnculo"/>
          <w:rFonts w:ascii="Verdana" w:hAnsi="Verdana"/>
          <w:color w:val="auto"/>
          <w:sz w:val="24"/>
          <w:szCs w:val="24"/>
          <w:u w:val="none"/>
        </w:rPr>
        <w:t xml:space="preserve">in Deutschland </w:t>
      </w:r>
      <w:r>
        <w:rPr>
          <w:rStyle w:val="Hipervnculo"/>
          <w:rFonts w:ascii="Verdana" w:hAnsi="Verdana"/>
          <w:color w:val="auto"/>
          <w:sz w:val="24"/>
          <w:szCs w:val="24"/>
          <w:u w:val="none"/>
        </w:rPr>
        <w:t xml:space="preserve">durch die Projektstelle „Stellwerk“  ermöglicht.  </w:t>
      </w:r>
    </w:p>
    <w:p w14:paraId="5577DFAD" w14:textId="77777777" w:rsidR="004252F2" w:rsidRDefault="004252F2" w:rsidP="0083459D">
      <w:pPr>
        <w:pStyle w:val="Prrafodelista"/>
        <w:jc w:val="both"/>
        <w:rPr>
          <w:rStyle w:val="Hipervnculo"/>
          <w:rFonts w:ascii="Verdana" w:hAnsi="Verdana"/>
          <w:color w:val="auto"/>
          <w:sz w:val="24"/>
          <w:szCs w:val="24"/>
          <w:u w:val="none"/>
        </w:rPr>
      </w:pPr>
    </w:p>
    <w:p w14:paraId="72CCCDCE" w14:textId="77777777" w:rsidR="00976353" w:rsidRDefault="00976353" w:rsidP="00D400C3">
      <w:pPr>
        <w:ind w:right="-2"/>
        <w:rPr>
          <w:rStyle w:val="Hipervnculo"/>
          <w:rFonts w:ascii="Verdana" w:eastAsia="Calibri" w:hAnsi="Verdana" w:cs="Times New Roman"/>
          <w:color w:val="auto"/>
          <w:sz w:val="24"/>
          <w:szCs w:val="24"/>
          <w:u w:val="none"/>
        </w:rPr>
      </w:pPr>
    </w:p>
    <w:p w14:paraId="36004F7F" w14:textId="77777777" w:rsidR="00976353" w:rsidRDefault="00976353" w:rsidP="00D400C3">
      <w:pPr>
        <w:ind w:right="-2"/>
        <w:rPr>
          <w:b/>
          <w:sz w:val="28"/>
          <w:szCs w:val="28"/>
        </w:rPr>
      </w:pPr>
    </w:p>
    <w:p w14:paraId="44F6981F" w14:textId="77777777" w:rsidR="004252F2" w:rsidRPr="00AB45FF" w:rsidRDefault="00AB45FF" w:rsidP="00AB45FF">
      <w:pPr>
        <w:ind w:right="-2"/>
        <w:rPr>
          <w:b/>
          <w:sz w:val="28"/>
          <w:szCs w:val="28"/>
        </w:rPr>
      </w:pPr>
      <w:r>
        <w:rPr>
          <w:b/>
          <w:sz w:val="28"/>
          <w:szCs w:val="28"/>
        </w:rPr>
        <w:lastRenderedPageBreak/>
        <w:t xml:space="preserve">I.     </w:t>
      </w:r>
      <w:r w:rsidR="004252F2" w:rsidRPr="00AB45FF">
        <w:rPr>
          <w:b/>
          <w:sz w:val="28"/>
          <w:szCs w:val="28"/>
        </w:rPr>
        <w:t>Projektort  „Stellwerk“</w:t>
      </w:r>
    </w:p>
    <w:p w14:paraId="4336C710" w14:textId="77777777" w:rsidR="00D400C3" w:rsidRDefault="004252F2" w:rsidP="008752FC">
      <w:pPr>
        <w:spacing w:line="240" w:lineRule="auto"/>
        <w:jc w:val="both"/>
      </w:pPr>
      <w:r w:rsidRPr="00016317">
        <w:t>Die Projektstelle „Stellwerk“ verfügt über 2 separate Wohneinheiten (Einfamilienhäuser)</w:t>
      </w:r>
      <w:r>
        <w:t xml:space="preserve"> durch die</w:t>
      </w:r>
      <w:r w:rsidR="00162F37">
        <w:t xml:space="preserve"> </w:t>
      </w:r>
      <w:r>
        <w:t xml:space="preserve">eine flexible Belegung möglich ist. </w:t>
      </w:r>
    </w:p>
    <w:p w14:paraId="277F7693" w14:textId="77777777" w:rsidR="003A48E8" w:rsidRDefault="004252F2" w:rsidP="008752FC">
      <w:pPr>
        <w:spacing w:line="240" w:lineRule="auto"/>
        <w:jc w:val="both"/>
      </w:pPr>
      <w:r>
        <w:t xml:space="preserve">Wohneinheit  1: </w:t>
      </w:r>
      <w:r w:rsidRPr="00016317">
        <w:t xml:space="preserve"> 50129 Bergheim-Oberaußem</w:t>
      </w:r>
      <w:r>
        <w:t>,     Rhein-Erft-Kreis</w:t>
      </w:r>
      <w:r w:rsidR="00D06A1B">
        <w:t>, NRW</w:t>
      </w:r>
      <w:r w:rsidR="003A48E8">
        <w:t xml:space="preserve"> </w:t>
      </w:r>
      <w:r w:rsidR="003A48E8">
        <w:rPr>
          <w:noProof/>
        </w:rPr>
        <w:t xml:space="preserve"> </w:t>
      </w:r>
      <w:r w:rsidR="003A48E8">
        <w:rPr>
          <w:noProof/>
        </w:rPr>
        <w:drawing>
          <wp:inline distT="0" distB="0" distL="0" distR="0" wp14:anchorId="6935F513" wp14:editId="5607D502">
            <wp:extent cx="405231" cy="396238"/>
            <wp:effectExtent l="19050" t="0" r="0" b="0"/>
            <wp:docPr id="19" name="Bild 1" descr="Bildergebnis für wappen n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wappen nrw"/>
                    <pic:cNvPicPr>
                      <a:picLocks noChangeAspect="1" noChangeArrowheads="1"/>
                    </pic:cNvPicPr>
                  </pic:nvPicPr>
                  <pic:blipFill>
                    <a:blip r:embed="rId10"/>
                    <a:srcRect/>
                    <a:stretch>
                      <a:fillRect/>
                    </a:stretch>
                  </pic:blipFill>
                  <pic:spPr bwMode="auto">
                    <a:xfrm>
                      <a:off x="0" y="0"/>
                      <a:ext cx="411061" cy="401939"/>
                    </a:xfrm>
                    <a:prstGeom prst="rect">
                      <a:avLst/>
                    </a:prstGeom>
                    <a:noFill/>
                    <a:ln w="9525">
                      <a:noFill/>
                      <a:miter lim="800000"/>
                      <a:headEnd/>
                      <a:tailEnd/>
                    </a:ln>
                  </pic:spPr>
                </pic:pic>
              </a:graphicData>
            </a:graphic>
          </wp:inline>
        </w:drawing>
      </w:r>
    </w:p>
    <w:p w14:paraId="5FF49CFF" w14:textId="77777777" w:rsidR="003A48E8" w:rsidRDefault="004252F2" w:rsidP="008752FC">
      <w:pPr>
        <w:spacing w:after="0" w:line="240" w:lineRule="auto"/>
        <w:jc w:val="both"/>
      </w:pPr>
      <w:r w:rsidRPr="00016317">
        <w:t xml:space="preserve">Wohneinheit </w:t>
      </w:r>
      <w:r>
        <w:t xml:space="preserve"> 2:  </w:t>
      </w:r>
      <w:r w:rsidRPr="00016317">
        <w:t>50129 Bergheim-Niederau</w:t>
      </w:r>
      <w:r w:rsidR="00AD60EA">
        <w:t>ß</w:t>
      </w:r>
      <w:r w:rsidRPr="00016317">
        <w:t>em</w:t>
      </w:r>
      <w:r>
        <w:t>, Rhein-Erft-Kreis</w:t>
      </w:r>
      <w:r w:rsidR="00D06A1B">
        <w:t>, NRW</w:t>
      </w:r>
    </w:p>
    <w:p w14:paraId="4637DA4C" w14:textId="77777777" w:rsidR="004252F2" w:rsidRPr="00016317" w:rsidRDefault="003A48E8" w:rsidP="008752FC">
      <w:pPr>
        <w:spacing w:after="0" w:line="240" w:lineRule="auto"/>
        <w:jc w:val="both"/>
      </w:pPr>
      <w:r>
        <w:t xml:space="preserve">  </w:t>
      </w:r>
    </w:p>
    <w:p w14:paraId="67BE7285" w14:textId="77777777" w:rsidR="004252F2" w:rsidRDefault="004252F2" w:rsidP="008752FC">
      <w:pPr>
        <w:spacing w:line="240" w:lineRule="auto"/>
        <w:jc w:val="both"/>
        <w:rPr>
          <w:sz w:val="24"/>
          <w:szCs w:val="24"/>
        </w:rPr>
      </w:pPr>
      <w:r w:rsidRPr="00016317">
        <w:t xml:space="preserve">Beide Orte liegen </w:t>
      </w:r>
      <w:r>
        <w:t xml:space="preserve">nachbarlich </w:t>
      </w:r>
      <w:r w:rsidRPr="00016317">
        <w:t>in einer imme</w:t>
      </w:r>
      <w:r>
        <w:t>r noch stark von der Braunkohle</w:t>
      </w:r>
      <w:r w:rsidRPr="00016317">
        <w:t xml:space="preserve">gewinnung und Stromerzeugung geprägten Region, die darüber hinaus eine Vielzahl an Industrie-, Handwerks-, Gewerbe- und Dienstleistungsbetrieben beheimatet. </w:t>
      </w:r>
      <w:r>
        <w:t xml:space="preserve">Ebenso </w:t>
      </w:r>
      <w:r w:rsidR="00162F37">
        <w:t>ist</w:t>
      </w:r>
      <w:r>
        <w:t xml:space="preserve"> </w:t>
      </w:r>
      <w:r w:rsidRPr="00016317">
        <w:t xml:space="preserve">eine stark unterschiedlich strukturierte Landwirtschaft typisch. Durch die Nähe zu Köln (25 km) hat sich eine „Freizeit-Landwirtschaft“ mit vielen Reiterhöfen und stark spezialisierten Betrieben (Erdbeer-/Spargel-/Himbeerproduktion) etabliert. </w:t>
      </w:r>
      <w:r>
        <w:t>Außerdem</w:t>
      </w:r>
      <w:r w:rsidRPr="00016317">
        <w:t xml:space="preserve"> sind</w:t>
      </w:r>
      <w:r w:rsidR="00162F37">
        <w:t xml:space="preserve"> </w:t>
      </w:r>
      <w:r w:rsidRPr="00016317">
        <w:t>die Flächen einer industrialisierten Landwirtschaft (Zuckerrüben, Weizen), aber auch traditioneller Familienbetriebe mit Ackerbau und Viehzucht landschaftsprägend.</w:t>
      </w:r>
    </w:p>
    <w:p w14:paraId="103C3B26" w14:textId="77777777" w:rsidR="004252F2" w:rsidRPr="00512783" w:rsidRDefault="008323CB" w:rsidP="004252F2">
      <w:pPr>
        <w:jc w:val="both"/>
        <w:rPr>
          <w:b/>
          <w:sz w:val="28"/>
          <w:szCs w:val="28"/>
        </w:rPr>
      </w:pPr>
      <w:r>
        <w:rPr>
          <w:b/>
          <w:sz w:val="28"/>
          <w:szCs w:val="28"/>
        </w:rPr>
        <w:t>I.1</w:t>
      </w:r>
      <w:r w:rsidR="004252F2">
        <w:rPr>
          <w:b/>
          <w:sz w:val="28"/>
          <w:szCs w:val="28"/>
        </w:rPr>
        <w:tab/>
      </w:r>
      <w:r w:rsidR="004252F2" w:rsidRPr="00512783">
        <w:rPr>
          <w:b/>
          <w:sz w:val="28"/>
          <w:szCs w:val="28"/>
        </w:rPr>
        <w:t>Betreuungsangebot „Stellwerk“</w:t>
      </w:r>
    </w:p>
    <w:p w14:paraId="71B5EAAE" w14:textId="77777777" w:rsidR="004252F2" w:rsidRPr="00603018" w:rsidRDefault="004252F2" w:rsidP="008752FC">
      <w:pPr>
        <w:spacing w:line="240" w:lineRule="auto"/>
        <w:jc w:val="both"/>
        <w:rPr>
          <w:color w:val="C00000"/>
          <w:sz w:val="24"/>
          <w:szCs w:val="24"/>
        </w:rPr>
      </w:pPr>
      <w:r w:rsidRPr="00603018">
        <w:rPr>
          <w:b/>
          <w:color w:val="C00000"/>
          <w:sz w:val="24"/>
          <w:szCs w:val="24"/>
        </w:rPr>
        <w:t>Zielgruppe:</w:t>
      </w:r>
      <w:r w:rsidRPr="00603018">
        <w:rPr>
          <w:color w:val="C00000"/>
          <w:sz w:val="24"/>
          <w:szCs w:val="24"/>
        </w:rPr>
        <w:t xml:space="preserve"> junge Erwachsene (m/w) die gem. §§ 35, 35a bzw. § 41 SGB VIII spezielle, intensive Hilfe erhalten</w:t>
      </w:r>
      <w:r>
        <w:rPr>
          <w:color w:val="C00000"/>
          <w:sz w:val="24"/>
          <w:szCs w:val="24"/>
        </w:rPr>
        <w:t xml:space="preserve"> /</w:t>
      </w:r>
      <w:r w:rsidRPr="00603018">
        <w:rPr>
          <w:color w:val="C00000"/>
          <w:sz w:val="24"/>
          <w:szCs w:val="24"/>
        </w:rPr>
        <w:t xml:space="preserve"> haben und beim Berufs-/Arbeitseinstieg weiterer Hilfe und U</w:t>
      </w:r>
      <w:r>
        <w:rPr>
          <w:color w:val="C00000"/>
          <w:sz w:val="24"/>
          <w:szCs w:val="24"/>
        </w:rPr>
        <w:t>nterstüt</w:t>
      </w:r>
      <w:r w:rsidR="00AD347F">
        <w:rPr>
          <w:color w:val="C00000"/>
          <w:sz w:val="24"/>
          <w:szCs w:val="24"/>
        </w:rPr>
        <w:t>zung nach dem SGB VIII bedürfen</w:t>
      </w:r>
      <w:r w:rsidRPr="004252F2">
        <w:rPr>
          <w:b/>
          <w:color w:val="C00000"/>
          <w:sz w:val="24"/>
          <w:szCs w:val="24"/>
        </w:rPr>
        <w:t>.</w:t>
      </w:r>
      <w:r w:rsidR="00162F37">
        <w:rPr>
          <w:b/>
          <w:color w:val="C00000"/>
          <w:sz w:val="24"/>
          <w:szCs w:val="24"/>
        </w:rPr>
        <w:t xml:space="preserve"> </w:t>
      </w:r>
      <w:r w:rsidRPr="004252F2">
        <w:rPr>
          <w:color w:val="C00000"/>
          <w:sz w:val="24"/>
          <w:szCs w:val="24"/>
        </w:rPr>
        <w:t>Regelmäßig</w:t>
      </w:r>
      <w:r>
        <w:rPr>
          <w:color w:val="C00000"/>
          <w:sz w:val="24"/>
          <w:szCs w:val="24"/>
        </w:rPr>
        <w:t xml:space="preserve"> befinden sie sich bereits in </w:t>
      </w:r>
      <w:r w:rsidR="00162F37">
        <w:rPr>
          <w:color w:val="C00000"/>
          <w:sz w:val="24"/>
          <w:szCs w:val="24"/>
        </w:rPr>
        <w:t>ISE-</w:t>
      </w:r>
      <w:r>
        <w:rPr>
          <w:color w:val="C00000"/>
          <w:sz w:val="24"/>
          <w:szCs w:val="24"/>
        </w:rPr>
        <w:t>Projekte</w:t>
      </w:r>
      <w:r w:rsidR="002102BC">
        <w:rPr>
          <w:color w:val="C00000"/>
          <w:sz w:val="24"/>
          <w:szCs w:val="24"/>
        </w:rPr>
        <w:t>n</w:t>
      </w:r>
      <w:r w:rsidR="00D06A1B">
        <w:rPr>
          <w:color w:val="C00000"/>
          <w:sz w:val="24"/>
          <w:szCs w:val="24"/>
        </w:rPr>
        <w:t xml:space="preserve"> </w:t>
      </w:r>
      <w:r>
        <w:rPr>
          <w:color w:val="C00000"/>
          <w:sz w:val="24"/>
          <w:szCs w:val="24"/>
        </w:rPr>
        <w:t xml:space="preserve">und sind altersbedingt und auf Grund ihrer persönlichen Entwicklung  zum Wechsel in die Berufseinstiegsbetreuung bereit. </w:t>
      </w:r>
    </w:p>
    <w:p w14:paraId="6AF91928" w14:textId="77777777" w:rsidR="004252F2" w:rsidRPr="00016317" w:rsidRDefault="004252F2" w:rsidP="008752FC">
      <w:pPr>
        <w:spacing w:line="240" w:lineRule="auto"/>
        <w:jc w:val="both"/>
      </w:pPr>
      <w:r w:rsidRPr="00016317">
        <w:t>Das Hilfs- und Betreuungsangebot richtet sich auch an Schüler</w:t>
      </w:r>
      <w:r w:rsidRPr="00CE5D19">
        <w:rPr>
          <w:b/>
        </w:rPr>
        <w:t>I</w:t>
      </w:r>
      <w:r>
        <w:t>nnen,</w:t>
      </w:r>
      <w:r w:rsidRPr="00016317">
        <w:t xml:space="preserve"> vor </w:t>
      </w:r>
      <w:r>
        <w:t>dem</w:t>
      </w:r>
      <w:r w:rsidR="009D394B">
        <w:t>,</w:t>
      </w:r>
      <w:r w:rsidR="00162F37">
        <w:t xml:space="preserve"> </w:t>
      </w:r>
      <w:r w:rsidRPr="00016317">
        <w:t>oder ohne Schulabschluss</w:t>
      </w:r>
      <w:r>
        <w:t>,</w:t>
      </w:r>
      <w:r w:rsidR="00162F37">
        <w:t xml:space="preserve"> </w:t>
      </w:r>
      <w:r>
        <w:t>zum</w:t>
      </w:r>
      <w:r w:rsidRPr="00016317">
        <w:t xml:space="preserve"> Absolvieren unterschiedlichster P</w:t>
      </w:r>
      <w:r>
        <w:t>raktika, die speziell nicht in Auslandsstandorten absolviert werden</w:t>
      </w:r>
      <w:r w:rsidRPr="00016317">
        <w:t xml:space="preserve">, sondern </w:t>
      </w:r>
      <w:r w:rsidR="00162F37">
        <w:t>der Re-I</w:t>
      </w:r>
      <w:r w:rsidRPr="00016317">
        <w:t xml:space="preserve">ntegration </w:t>
      </w:r>
      <w:r>
        <w:t xml:space="preserve">in Deutschland </w:t>
      </w:r>
      <w:r w:rsidRPr="00016317">
        <w:t>dienen und</w:t>
      </w:r>
      <w:r>
        <w:t xml:space="preserve"> neben dem Training </w:t>
      </w:r>
      <w:r w:rsidRPr="00016317">
        <w:t>wichtige</w:t>
      </w:r>
      <w:r>
        <w:t>r</w:t>
      </w:r>
      <w:r w:rsidRPr="00016317">
        <w:t xml:space="preserve"> Voraussetzungen wie Teamfähigkeit, Pünktlichkeit und Durch</w:t>
      </w:r>
      <w:r>
        <w:t xml:space="preserve">haltevermögen eine praxisnahe, berufliche Orientierung ermöglichen </w:t>
      </w:r>
      <w:r w:rsidRPr="00016317">
        <w:t xml:space="preserve">sollen. </w:t>
      </w:r>
    </w:p>
    <w:p w14:paraId="71470EC9" w14:textId="77777777" w:rsidR="004252F2" w:rsidRDefault="004252F2" w:rsidP="008752FC">
      <w:pPr>
        <w:spacing w:line="240" w:lineRule="auto"/>
        <w:jc w:val="both"/>
      </w:pPr>
      <w:r w:rsidRPr="00016317">
        <w:t xml:space="preserve">Die Betreuungsformen in der Projektstelle „Stellwerk“ sind absolut flexibel und auf die Bedürfnisse des Hilfeempfängers abgestimmt. In beiden Wohneinheiten ist die persönliche Anwesenheit eines Betreuers bei Bedarf </w:t>
      </w:r>
      <w:r>
        <w:t xml:space="preserve">„rund um die Uhr“ möglich, wenn erforderlich und </w:t>
      </w:r>
      <w:r w:rsidRPr="00016317">
        <w:t>nötig.</w:t>
      </w:r>
      <w:r w:rsidR="00162F37">
        <w:t xml:space="preserve"> </w:t>
      </w:r>
      <w:r w:rsidRPr="00016317">
        <w:t>Die Weiterfü</w:t>
      </w:r>
      <w:r>
        <w:t>hrung der familiären Struktur</w:t>
      </w:r>
      <w:r w:rsidR="00162F37">
        <w:t>en</w:t>
      </w:r>
      <w:r w:rsidRPr="00016317">
        <w:t xml:space="preserve"> der ISE-Projektstelle</w:t>
      </w:r>
      <w:r>
        <w:t>n</w:t>
      </w:r>
      <w:r w:rsidRPr="00016317">
        <w:t xml:space="preserve">, erweitert um die </w:t>
      </w:r>
      <w:r w:rsidR="00D06A1B">
        <w:t xml:space="preserve">nun </w:t>
      </w:r>
      <w:r>
        <w:t>vorrangige „Verselbstständigung“</w:t>
      </w:r>
      <w:r w:rsidR="00D06A1B">
        <w:t>,</w:t>
      </w:r>
      <w:r>
        <w:t xml:space="preserve"> bildet</w:t>
      </w:r>
      <w:r w:rsidRPr="00016317">
        <w:t xml:space="preserve"> im „Stel</w:t>
      </w:r>
      <w:r>
        <w:t>lwerk“ den Rahmen der notwendigen, angepassten</w:t>
      </w:r>
      <w:r w:rsidRPr="00016317">
        <w:t xml:space="preserve"> Betreuun</w:t>
      </w:r>
      <w:r w:rsidR="00D06A1B">
        <w:t>g auf der Basis gegenseitiger Achtung , Respekt</w:t>
      </w:r>
      <w:r w:rsidR="00BF4272">
        <w:t>,</w:t>
      </w:r>
      <w:r w:rsidR="00D06A1B">
        <w:t xml:space="preserve"> aber auch Freundschaft, deren Grundsteine vorzugsweise bereits während der ISE-Betreuung </w:t>
      </w:r>
      <w:r w:rsidR="00BF4272">
        <w:t xml:space="preserve">bei entsprechenden Kontakten </w:t>
      </w:r>
      <w:r w:rsidR="00D06A1B">
        <w:t xml:space="preserve">gelegt wurden. </w:t>
      </w:r>
    </w:p>
    <w:p w14:paraId="4E0F2D94" w14:textId="77777777" w:rsidR="00AD16F5" w:rsidRPr="002102BC" w:rsidRDefault="00AD16F5" w:rsidP="0036561D">
      <w:pPr>
        <w:spacing w:after="0" w:line="240" w:lineRule="auto"/>
        <w:jc w:val="both"/>
        <w:rPr>
          <w:rFonts w:eastAsia="Times New Roman" w:cs="Times New Roman"/>
        </w:rPr>
      </w:pPr>
      <w:r w:rsidRPr="002102BC">
        <w:rPr>
          <w:rFonts w:eastAsia="Times New Roman" w:cs="Times New Roman"/>
        </w:rPr>
        <w:t xml:space="preserve">Probepraktikum </w:t>
      </w:r>
    </w:p>
    <w:p w14:paraId="37546AA5" w14:textId="77777777" w:rsidR="00AD16F5" w:rsidRPr="002102BC" w:rsidRDefault="00AD16F5" w:rsidP="001D5426">
      <w:pPr>
        <w:spacing w:after="0" w:line="240" w:lineRule="auto"/>
        <w:jc w:val="both"/>
        <w:rPr>
          <w:rFonts w:eastAsia="Times New Roman" w:cs="Times New Roman"/>
        </w:rPr>
      </w:pPr>
      <w:r w:rsidRPr="002102BC">
        <w:rPr>
          <w:rFonts w:eastAsia="Times New Roman" w:cs="Times New Roman"/>
        </w:rPr>
        <w:t xml:space="preserve">Zur Unterstützung des Ablöseprozesses aus der vorangegangenen ISE Betreuung bieten wir eine Clearingzeit (Kurzpraktika) im "Stellwerk" an. Dabei kann der bisherige Betreuer seinen Schützling begleiten oder einfach nur durch Anwesenheit eine zusätzliche Unterstützung bieten. </w:t>
      </w:r>
    </w:p>
    <w:p w14:paraId="3C8C1AA7" w14:textId="77777777" w:rsidR="00AD16F5" w:rsidRPr="002102BC" w:rsidRDefault="00AD16F5" w:rsidP="001D5426">
      <w:pPr>
        <w:spacing w:line="240" w:lineRule="auto"/>
        <w:jc w:val="both"/>
      </w:pPr>
      <w:r w:rsidRPr="002102BC">
        <w:rPr>
          <w:rFonts w:eastAsia="Times New Roman" w:cs="Times New Roman"/>
        </w:rPr>
        <w:t>Der Betreuer wird ortsnah, aber getrennt, untergebracht. Je nach Erfordernis kann er aber auch zusammen mit dem Pra</w:t>
      </w:r>
      <w:r w:rsidR="0036561D" w:rsidRPr="002102BC">
        <w:rPr>
          <w:rFonts w:eastAsia="Times New Roman" w:cs="Times New Roman"/>
        </w:rPr>
        <w:t>ktikant z.B. an</w:t>
      </w:r>
      <w:r w:rsidRPr="002102BC">
        <w:rPr>
          <w:rFonts w:eastAsia="Times New Roman" w:cs="Times New Roman"/>
        </w:rPr>
        <w:t xml:space="preserve"> gemeinsamen Mahlzeiten, Unternehmungen oder Freizeitaktivitäten im Stellwerk teilnehmen</w:t>
      </w:r>
      <w:r w:rsidRPr="002102BC">
        <w:rPr>
          <w:rFonts w:ascii="Times New Roman" w:eastAsia="Times New Roman" w:hAnsi="Times New Roman" w:cs="Times New Roman"/>
        </w:rPr>
        <w:t>.</w:t>
      </w:r>
    </w:p>
    <w:p w14:paraId="65E742EB" w14:textId="77777777" w:rsidR="004252F2" w:rsidRDefault="004252F2" w:rsidP="0036561D">
      <w:pPr>
        <w:spacing w:line="240" w:lineRule="auto"/>
        <w:jc w:val="both"/>
      </w:pPr>
      <w:r>
        <w:t>Eine vollstationäre Betreuungsform bietet erfahrungsgemäß</w:t>
      </w:r>
      <w:r w:rsidR="00AD16F5">
        <w:t xml:space="preserve"> beim Berufseinstieg</w:t>
      </w:r>
      <w:r>
        <w:t>, zumindest anfänglich,</w:t>
      </w:r>
      <w:r w:rsidR="00C922A2">
        <w:t xml:space="preserve"> den nötigen, flexiblen Rahmen um dann über abgestufte Betreuungsformen (Fachleistungsstunden) der kontinuierlich wachsenden Eigenständigkeit Rechnung tragen zu können. </w:t>
      </w:r>
    </w:p>
    <w:p w14:paraId="73FF31CC" w14:textId="77777777" w:rsidR="00506D87" w:rsidRPr="00016317" w:rsidRDefault="00506D87" w:rsidP="0036561D">
      <w:pPr>
        <w:spacing w:line="240" w:lineRule="auto"/>
        <w:jc w:val="both"/>
      </w:pPr>
      <w:r>
        <w:t xml:space="preserve">Diese </w:t>
      </w:r>
      <w:r w:rsidR="00266590">
        <w:t xml:space="preserve">schrittweise </w:t>
      </w:r>
      <w:r>
        <w:t>Abstufung der Betreuungsformen erspart dem Berufseinsteiger, spez. während Praktika und Ausbildung</w:t>
      </w:r>
      <w:r w:rsidR="0036561D">
        <w:t>sbeginn</w:t>
      </w:r>
      <w:r>
        <w:t>, die erfahrungsgemäß oft problematische Konfrontation mit Job-</w:t>
      </w:r>
      <w:r>
        <w:lastRenderedPageBreak/>
        <w:t xml:space="preserve">Center und Arbeitsagentur. Im weiteren Verlauf der  Berufs- und Arbeitsintegration gehört die Auseinandersetzung mit diesen Behörden dann aber zum festen Bestandteil der Persönlichkeitsentwicklung und damit zum Betreuungs- und Unterstützungsangebot im Stellwerk. </w:t>
      </w:r>
    </w:p>
    <w:p w14:paraId="202645B0" w14:textId="77777777" w:rsidR="004252F2" w:rsidRDefault="004252F2" w:rsidP="0036561D">
      <w:pPr>
        <w:spacing w:line="240" w:lineRule="auto"/>
        <w:jc w:val="both"/>
      </w:pPr>
      <w:r>
        <w:t xml:space="preserve">Neben der </w:t>
      </w:r>
      <w:r w:rsidR="00AD347F">
        <w:t>Berufsrichtungsorientierung und</w:t>
      </w:r>
      <w:r w:rsidRPr="00016317">
        <w:t xml:space="preserve"> der beruflichen Integration ist also das zweite Ziel die weitere Hinführung zur praxistauglichen Selbstständigkeit; </w:t>
      </w:r>
      <w:r>
        <w:t xml:space="preserve">Unterstützung und Hilfe zur </w:t>
      </w:r>
      <w:r w:rsidRPr="00016317">
        <w:t>Persönlichkeitsentwicklung und zu einer eigenverantwortlichen Lebensführung</w:t>
      </w:r>
      <w:r>
        <w:t xml:space="preserve">, </w:t>
      </w:r>
      <w:r w:rsidRPr="00016317">
        <w:t xml:space="preserve">wie im SGB VIII explizit gefordert. </w:t>
      </w:r>
    </w:p>
    <w:p w14:paraId="774C3E09" w14:textId="77777777" w:rsidR="004252F2" w:rsidRDefault="003A48E8" w:rsidP="001D5426">
      <w:pPr>
        <w:spacing w:line="240" w:lineRule="auto"/>
        <w:jc w:val="both"/>
      </w:pPr>
      <w:r>
        <w:rPr>
          <w:noProof/>
        </w:rPr>
        <w:drawing>
          <wp:inline distT="0" distB="0" distL="0" distR="0" wp14:anchorId="05839847" wp14:editId="24759A83">
            <wp:extent cx="352425" cy="235055"/>
            <wp:effectExtent l="19050" t="0" r="9525" b="0"/>
            <wp:docPr id="20" name="Bild 4" descr="Flagge -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ge - Europa"/>
                    <pic:cNvPicPr>
                      <a:picLocks noChangeAspect="1" noChangeArrowheads="1"/>
                    </pic:cNvPicPr>
                  </pic:nvPicPr>
                  <pic:blipFill>
                    <a:blip r:embed="rId11" cstate="print"/>
                    <a:srcRect/>
                    <a:stretch>
                      <a:fillRect/>
                    </a:stretch>
                  </pic:blipFill>
                  <pic:spPr bwMode="auto">
                    <a:xfrm>
                      <a:off x="0" y="0"/>
                      <a:ext cx="353767" cy="235950"/>
                    </a:xfrm>
                    <a:prstGeom prst="rect">
                      <a:avLst/>
                    </a:prstGeom>
                    <a:noFill/>
                    <a:ln w="9525">
                      <a:noFill/>
                      <a:miter lim="800000"/>
                      <a:headEnd/>
                      <a:tailEnd/>
                    </a:ln>
                  </pic:spPr>
                </pic:pic>
              </a:graphicData>
            </a:graphic>
          </wp:inline>
        </w:drawing>
      </w:r>
      <w:r w:rsidR="001C4890">
        <w:t xml:space="preserve">Analog zu den Vereinszielen/Statuten des Vereins </w:t>
      </w:r>
      <w:r w:rsidR="004252F2">
        <w:t>„Huerto</w:t>
      </w:r>
      <w:r w:rsidR="00AD347F">
        <w:t xml:space="preserve"> Lazo“ in Andalusien sieht sich</w:t>
      </w:r>
      <w:r w:rsidR="004252F2">
        <w:t xml:space="preserve"> auch die Projektstelle  „Stell</w:t>
      </w:r>
      <w:r w:rsidR="001C4890">
        <w:t xml:space="preserve">werk“ zur Vermittlung </w:t>
      </w:r>
      <w:r w:rsidR="004252F2">
        <w:t>europäische</w:t>
      </w:r>
      <w:r w:rsidR="001C4890">
        <w:t>r</w:t>
      </w:r>
      <w:r w:rsidR="004252F2">
        <w:t xml:space="preserve"> Kompetenzen im Bereich Arbeit, Sprache und Kultur –ASK</w:t>
      </w:r>
      <w:r w:rsidR="00BF4272">
        <w:t xml:space="preserve">- verpflichtet. Für </w:t>
      </w:r>
      <w:r w:rsidR="004252F2">
        <w:t>junge Er</w:t>
      </w:r>
      <w:r w:rsidR="00AD347F">
        <w:t>wachsene,</w:t>
      </w:r>
      <w:r w:rsidR="001C4890">
        <w:t xml:space="preserve"> die </w:t>
      </w:r>
      <w:r w:rsidR="00BF4272">
        <w:t xml:space="preserve">als Kinder oder Jugendliche </w:t>
      </w:r>
      <w:r w:rsidR="001C4890">
        <w:t>nicht in europäischen</w:t>
      </w:r>
      <w:r w:rsidR="004252F2">
        <w:t xml:space="preserve"> Projektstellen</w:t>
      </w:r>
      <w:r w:rsidR="001C4890">
        <w:t xml:space="preserve"> betreut </w:t>
      </w:r>
      <w:r w:rsidR="00AD347F">
        <w:t>wurden, besteht die Möglichkeit</w:t>
      </w:r>
      <w:r w:rsidR="004252F2">
        <w:t xml:space="preserve"> eine</w:t>
      </w:r>
      <w:r w:rsidR="001C4890">
        <w:t>r</w:t>
      </w:r>
      <w:r w:rsidR="004252F2">
        <w:t xml:space="preserve"> Cl</w:t>
      </w:r>
      <w:r w:rsidR="001C4890">
        <w:t>earingzeit in der ISE-Projektstelle</w:t>
      </w:r>
      <w:r w:rsidR="004252F2">
        <w:t xml:space="preserve"> „Huerto Lazo“</w:t>
      </w:r>
      <w:r w:rsidR="001C4890">
        <w:t xml:space="preserve"> (Spanien/Costa del Sol)</w:t>
      </w:r>
      <w:r w:rsidR="004252F2">
        <w:t>. Für Hilfeempfänger aus deutschen ISE-Betreuungen ka</w:t>
      </w:r>
      <w:r w:rsidR="00AD347F">
        <w:t xml:space="preserve">nn diese Clearingzeit auch auf </w:t>
      </w:r>
      <w:r w:rsidR="004252F2">
        <w:t xml:space="preserve">ein mehrwöchiges, berufsspezifisches Praktikum/berufliche Richtungssuche ausgedehnt werden. </w:t>
      </w:r>
    </w:p>
    <w:p w14:paraId="42F4DBF3" w14:textId="77777777" w:rsidR="002102BC" w:rsidRDefault="002102BC" w:rsidP="001D5426">
      <w:pPr>
        <w:spacing w:line="240" w:lineRule="auto"/>
        <w:jc w:val="both"/>
      </w:pPr>
    </w:p>
    <w:p w14:paraId="46A6DCB5" w14:textId="77777777" w:rsidR="001C4890" w:rsidRDefault="008323CB" w:rsidP="001C4890">
      <w:pPr>
        <w:jc w:val="both"/>
        <w:rPr>
          <w:b/>
          <w:sz w:val="28"/>
          <w:szCs w:val="28"/>
        </w:rPr>
      </w:pPr>
      <w:r>
        <w:rPr>
          <w:b/>
          <w:sz w:val="28"/>
          <w:szCs w:val="28"/>
        </w:rPr>
        <w:t>I.2</w:t>
      </w:r>
      <w:r w:rsidR="001C4890">
        <w:rPr>
          <w:b/>
          <w:sz w:val="28"/>
          <w:szCs w:val="28"/>
        </w:rPr>
        <w:tab/>
      </w:r>
      <w:r w:rsidR="001C4890" w:rsidRPr="00512783">
        <w:rPr>
          <w:b/>
          <w:sz w:val="28"/>
          <w:szCs w:val="28"/>
        </w:rPr>
        <w:t>Angebotspalette</w:t>
      </w:r>
      <w:r w:rsidR="001C4890">
        <w:rPr>
          <w:b/>
          <w:sz w:val="28"/>
          <w:szCs w:val="28"/>
        </w:rPr>
        <w:t xml:space="preserve"> „Stellwerk“</w:t>
      </w:r>
    </w:p>
    <w:p w14:paraId="0A6DE705" w14:textId="77777777" w:rsidR="001C4890" w:rsidRPr="00016317" w:rsidRDefault="001C4890" w:rsidP="008752FC">
      <w:pPr>
        <w:spacing w:line="240" w:lineRule="auto"/>
        <w:jc w:val="both"/>
        <w:rPr>
          <w:b/>
        </w:rPr>
      </w:pPr>
      <w:r w:rsidRPr="00016317">
        <w:t xml:space="preserve">Die Angebotspalette der Projektstelle „Stellwerk“ </w:t>
      </w:r>
      <w:r>
        <w:t>ist so bunt wie das Industrie-/</w:t>
      </w:r>
      <w:r w:rsidRPr="00016317">
        <w:t xml:space="preserve">Gewerbe-/ Handwerks- und Landwirtschafts-Umfeld der Stadt Köln und der näheren Umgebung. </w:t>
      </w:r>
    </w:p>
    <w:p w14:paraId="3544676F" w14:textId="77777777" w:rsidR="001C4890" w:rsidRDefault="001C4890" w:rsidP="008752FC">
      <w:pPr>
        <w:spacing w:line="240" w:lineRule="auto"/>
        <w:jc w:val="both"/>
      </w:pPr>
      <w:r>
        <w:t xml:space="preserve">Von </w:t>
      </w:r>
      <w:r w:rsidRPr="00016317">
        <w:t>der Weiterführung der</w:t>
      </w:r>
      <w:r>
        <w:t xml:space="preserve"> (Flex-)</w:t>
      </w:r>
      <w:r w:rsidRPr="00016317">
        <w:t xml:space="preserve"> Beschulung während ev</w:t>
      </w:r>
      <w:r>
        <w:t xml:space="preserve">entueller </w:t>
      </w:r>
      <w:r w:rsidRPr="00016317">
        <w:t>Praktika vor der schulischen Abschlussprüfung bis zur Unterstützung bei der Absolvierung der Berufss</w:t>
      </w:r>
      <w:r>
        <w:t>chule durch Pädagogen</w:t>
      </w:r>
      <w:r w:rsidRPr="00016317">
        <w:t xml:space="preserve"> steht immer jemand im Hintergrund und wartet auf den Hilferuf. Gleiches gilt für die Unterstützung bei der Berufsausbildung. Vom Lehrschweißer</w:t>
      </w:r>
      <w:r w:rsidR="008323CB">
        <w:t>, IT-Spezialist</w:t>
      </w:r>
      <w:r w:rsidRPr="00016317">
        <w:t xml:space="preserve"> bis zum Landwirtschaftsmeister</w:t>
      </w:r>
      <w:r w:rsidR="006E491B">
        <w:t xml:space="preserve"> oder Tierwirt</w:t>
      </w:r>
      <w:r w:rsidRPr="00016317">
        <w:t xml:space="preserve"> stehen ausgewiesene, erfahrene Praktiker</w:t>
      </w:r>
      <w:r>
        <w:t xml:space="preserve"> (Seniortrainer)</w:t>
      </w:r>
      <w:r w:rsidRPr="00016317">
        <w:t xml:space="preserve"> bereit,</w:t>
      </w:r>
      <w:r>
        <w:t xml:space="preserve"> um auftretende Stolpersteine während der </w:t>
      </w:r>
      <w:r w:rsidRPr="00016317">
        <w:t xml:space="preserve"> Ausbildung durch „Hausaufgaben-Nachhilfe“ auszugleichen. Oft sind es ja nur „Kleini</w:t>
      </w:r>
      <w:r w:rsidR="00BF4272">
        <w:t>gkeiten“, die unsere jungen Leute</w:t>
      </w:r>
      <w:r w:rsidRPr="00016317">
        <w:t xml:space="preserve"> vor große Probleme stellen: die richtige Haltung des Schweißschildes mit </w:t>
      </w:r>
      <w:r w:rsidRPr="00016317">
        <w:rPr>
          <w:i/>
        </w:rPr>
        <w:t>zwei</w:t>
      </w:r>
      <w:r w:rsidRPr="00016317">
        <w:t xml:space="preserve"> linken Händen</w:t>
      </w:r>
      <w:r w:rsidR="00162F37">
        <w:t xml:space="preserve"> </w:t>
      </w:r>
      <w:r w:rsidRPr="00016317">
        <w:t>oder der Trick, mit dem die Sau dann doch aus dem Stall geht….und der Traktor sich auf einem Hinterrad dreht!</w:t>
      </w:r>
    </w:p>
    <w:p w14:paraId="1C40E525" w14:textId="77777777" w:rsidR="00CF429D" w:rsidRPr="00016317" w:rsidRDefault="00CF429D" w:rsidP="008752FC">
      <w:pPr>
        <w:spacing w:line="240" w:lineRule="auto"/>
        <w:jc w:val="both"/>
      </w:pPr>
      <w:r>
        <w:t>Und ob man wirklich „auf dem Dach“ arbeiten kann ???</w:t>
      </w:r>
      <w:r w:rsidR="00285B90">
        <w:t xml:space="preserve"> Ein Praktikum</w:t>
      </w:r>
      <w:r w:rsidR="0035138C">
        <w:t xml:space="preserve"> als Dachdecker sorgt für</w:t>
      </w:r>
      <w:r w:rsidR="00285B90">
        <w:t xml:space="preserve"> Klarheit. </w:t>
      </w:r>
    </w:p>
    <w:p w14:paraId="00A36B6D" w14:textId="77777777" w:rsidR="001C4890" w:rsidRDefault="00285B90" w:rsidP="008752FC">
      <w:pPr>
        <w:spacing w:line="240" w:lineRule="auto"/>
        <w:jc w:val="both"/>
      </w:pPr>
      <w:r>
        <w:t>W</w:t>
      </w:r>
      <w:r w:rsidR="001C4890" w:rsidRPr="00016317">
        <w:t xml:space="preserve">er Eventmanager werden möchte: </w:t>
      </w:r>
      <w:r w:rsidR="001C4890">
        <w:t>D</w:t>
      </w:r>
      <w:r w:rsidR="001C4890" w:rsidRPr="00016317">
        <w:t xml:space="preserve">ie entsprechenden Unternehmen </w:t>
      </w:r>
      <w:r w:rsidR="008323CB">
        <w:t xml:space="preserve">z.B. </w:t>
      </w:r>
      <w:r w:rsidR="001C4890" w:rsidRPr="00016317">
        <w:t>bei Bayer-Leverkusen oder dem 1.FC K</w:t>
      </w:r>
      <w:r w:rsidR="001C4890">
        <w:t xml:space="preserve">öln freuen sich auf motivierte </w:t>
      </w:r>
      <w:r w:rsidR="001C4890" w:rsidRPr="00016317">
        <w:t>Praktikanten!</w:t>
      </w:r>
      <w:r w:rsidR="00162F37">
        <w:t xml:space="preserve"> </w:t>
      </w:r>
      <w:r w:rsidR="001C4890" w:rsidRPr="00016317">
        <w:t>Aktuell sucht ein Metallbaubetrieb noch dringend einen Azubi mit Hauptschulabschluss und „Eisen im Blut“!</w:t>
      </w:r>
      <w:r w:rsidR="00162F37">
        <w:t xml:space="preserve"> </w:t>
      </w:r>
      <w:r w:rsidR="001C4890" w:rsidRPr="00016317">
        <w:t>Und d</w:t>
      </w:r>
      <w:r w:rsidR="001C4890">
        <w:t>as Vollblut-Gestüt Schlenderhan</w:t>
      </w:r>
      <w:r w:rsidR="001C4890" w:rsidRPr="00016317">
        <w:t xml:space="preserve"> im Nachbarort ist immer auf der Suche nac</w:t>
      </w:r>
      <w:r w:rsidR="001C4890">
        <w:t xml:space="preserve">h Spitzenjockeys (55 kg-Grenze </w:t>
      </w:r>
      <w:r w:rsidR="00AD347F" w:rsidRPr="00016317">
        <w:t>beachten!</w:t>
      </w:r>
      <w:r w:rsidR="001C4890" w:rsidRPr="00016317">
        <w:t>)</w:t>
      </w:r>
      <w:r w:rsidR="001C4890">
        <w:t xml:space="preserve"> o</w:t>
      </w:r>
      <w:r w:rsidR="001C4890" w:rsidRPr="00016317">
        <w:t>der Pferdewirten</w:t>
      </w:r>
      <w:r w:rsidR="001C4890">
        <w:t>.</w:t>
      </w:r>
      <w:r w:rsidR="0035138C">
        <w:t xml:space="preserve"> </w:t>
      </w:r>
    </w:p>
    <w:p w14:paraId="185CE3CE" w14:textId="77777777" w:rsidR="00CF429D" w:rsidRDefault="00CF429D" w:rsidP="008752FC">
      <w:pPr>
        <w:spacing w:line="240" w:lineRule="auto"/>
        <w:jc w:val="both"/>
      </w:pPr>
      <w:r>
        <w:t>Praktika z.B. im Kölner Zoo schaffen beste Voraussetzungen für eine Ausbildung als Tierpfleger.</w:t>
      </w:r>
      <w:r w:rsidR="00325A11">
        <w:t xml:space="preserve"> Genau wie ein Praktikum in einem Tierheim in Ayamonte </w:t>
      </w:r>
      <w:r w:rsidR="00325A11" w:rsidRPr="00325A11">
        <w:rPr>
          <w:noProof/>
        </w:rPr>
        <w:drawing>
          <wp:inline distT="0" distB="0" distL="0" distR="0" wp14:anchorId="4EB54857" wp14:editId="1BA506A7">
            <wp:extent cx="259640" cy="160934"/>
            <wp:effectExtent l="19050" t="0" r="7060" b="0"/>
            <wp:docPr id="4" name="Bild 1" descr="Span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nien"/>
                    <pic:cNvPicPr>
                      <a:picLocks noChangeAspect="1" noChangeArrowheads="1"/>
                    </pic:cNvPicPr>
                  </pic:nvPicPr>
                  <pic:blipFill>
                    <a:blip r:embed="rId12"/>
                    <a:srcRect/>
                    <a:stretch>
                      <a:fillRect/>
                    </a:stretch>
                  </pic:blipFill>
                  <pic:spPr bwMode="auto">
                    <a:xfrm>
                      <a:off x="0" y="0"/>
                      <a:ext cx="260056" cy="161192"/>
                    </a:xfrm>
                    <a:prstGeom prst="rect">
                      <a:avLst/>
                    </a:prstGeom>
                    <a:noFill/>
                    <a:ln w="9525">
                      <a:noFill/>
                      <a:miter lim="800000"/>
                      <a:headEnd/>
                      <a:tailEnd/>
                    </a:ln>
                  </pic:spPr>
                </pic:pic>
              </a:graphicData>
            </a:graphic>
          </wp:inline>
        </w:drawing>
      </w:r>
      <w:r w:rsidR="00325A11">
        <w:t xml:space="preserve"> an der andalusischen Atlantikküste. Hier kann man im Sommer in einem Team, meist Jugendliche</w:t>
      </w:r>
      <w:r w:rsidR="00BF4272">
        <w:t>/junge Erwachsene</w:t>
      </w:r>
      <w:r w:rsidR="00325A11">
        <w:t xml:space="preserve"> aus Belgien oder  den Niederlanden, auch  seine sozialen, europäischen  Kompetenzen unt</w:t>
      </w:r>
      <w:r w:rsidR="00BF4272">
        <w:t>er fachkundiger, psychologischer</w:t>
      </w:r>
      <w:r w:rsidR="00325A11">
        <w:t xml:space="preserve"> Leitung, erweitern. </w:t>
      </w:r>
    </w:p>
    <w:p w14:paraId="3E9C19F3" w14:textId="77777777" w:rsidR="00285B90" w:rsidRDefault="00285A9C" w:rsidP="008752FC">
      <w:pPr>
        <w:spacing w:line="240" w:lineRule="auto"/>
        <w:jc w:val="both"/>
      </w:pPr>
      <w:r>
        <w:t xml:space="preserve">Für Leute mit </w:t>
      </w:r>
      <w:r w:rsidR="001C4890">
        <w:t>Vorkenntnissen</w:t>
      </w:r>
      <w:r w:rsidR="00162F37">
        <w:t>/Interesse an/</w:t>
      </w:r>
      <w:r>
        <w:t xml:space="preserve">der französischen Sprache </w:t>
      </w:r>
      <w:r w:rsidR="001C4890">
        <w:t>und</w:t>
      </w:r>
      <w:r w:rsidR="0035138C">
        <w:t>/oder</w:t>
      </w:r>
      <w:r w:rsidR="001C4890">
        <w:t xml:space="preserve"> einer Ori</w:t>
      </w:r>
      <w:r w:rsidR="0035138C">
        <w:t>entierung in Richtung Restaurant- und Hotelfach</w:t>
      </w:r>
      <w:r w:rsidR="00285B90">
        <w:t xml:space="preserve"> oder Reiseveranstaltungskaufmann</w:t>
      </w:r>
      <w:r>
        <w:t xml:space="preserve"> </w:t>
      </w:r>
      <w:r w:rsidR="001C4890">
        <w:t>ist ein</w:t>
      </w:r>
      <w:r w:rsidR="00285B90">
        <w:t xml:space="preserve"> Praktikum im Sahara Sky in Tam</w:t>
      </w:r>
      <w:r w:rsidR="00BF4272">
        <w:t>e</w:t>
      </w:r>
      <w:r w:rsidR="001C4890">
        <w:t>groute</w:t>
      </w:r>
      <w:r w:rsidR="00A45C64">
        <w:t>, Süd-Marokko,</w:t>
      </w:r>
      <w:r w:rsidR="00E373AF">
        <w:t xml:space="preserve"> </w:t>
      </w:r>
      <w:r w:rsidR="00E373AF">
        <w:rPr>
          <w:noProof/>
        </w:rPr>
        <w:drawing>
          <wp:inline distT="0" distB="0" distL="0" distR="0" wp14:anchorId="24FCEE5D" wp14:editId="16513A62">
            <wp:extent cx="247650" cy="153502"/>
            <wp:effectExtent l="19050" t="0" r="0" b="0"/>
            <wp:docPr id="11" name="Bild 7" descr="Marok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okko"/>
                    <pic:cNvPicPr>
                      <a:picLocks noChangeAspect="1" noChangeArrowheads="1"/>
                    </pic:cNvPicPr>
                  </pic:nvPicPr>
                  <pic:blipFill>
                    <a:blip r:embed="rId13"/>
                    <a:srcRect/>
                    <a:stretch>
                      <a:fillRect/>
                    </a:stretch>
                  </pic:blipFill>
                  <pic:spPr bwMode="auto">
                    <a:xfrm>
                      <a:off x="0" y="0"/>
                      <a:ext cx="247650" cy="153502"/>
                    </a:xfrm>
                    <a:prstGeom prst="rect">
                      <a:avLst/>
                    </a:prstGeom>
                    <a:noFill/>
                    <a:ln w="9525">
                      <a:noFill/>
                      <a:miter lim="800000"/>
                      <a:headEnd/>
                      <a:tailEnd/>
                    </a:ln>
                  </pic:spPr>
                </pic:pic>
              </a:graphicData>
            </a:graphic>
          </wp:inline>
        </w:drawing>
      </w:r>
      <w:r w:rsidR="001C4890">
        <w:t xml:space="preserve"> (</w:t>
      </w:r>
      <w:hyperlink r:id="rId14" w:history="1">
        <w:r w:rsidR="001C4890" w:rsidRPr="003713C4">
          <w:rPr>
            <w:rStyle w:val="Hipervnculo"/>
          </w:rPr>
          <w:t>http://www.hotel-sahara.com/hotel/deutsch/zagora.html</w:t>
        </w:r>
      </w:hyperlink>
      <w:r w:rsidR="001C4890">
        <w:t xml:space="preserve"> sicherlich mehr als eine </w:t>
      </w:r>
      <w:r>
        <w:t xml:space="preserve">berufliche </w:t>
      </w:r>
      <w:r w:rsidR="001C4890">
        <w:t>Orientierungshilfe und absolut nicht exotisch, sondern nur eine Flugstunde von Sevill</w:t>
      </w:r>
      <w:r w:rsidR="00AD347F">
        <w:t xml:space="preserve">a, der Hauptstadt Andalusiens, </w:t>
      </w:r>
      <w:r w:rsidR="001C4890">
        <w:t xml:space="preserve">entfernt. </w:t>
      </w:r>
    </w:p>
    <w:p w14:paraId="059C4288" w14:textId="77777777" w:rsidR="00285A9C" w:rsidRPr="00285B90" w:rsidRDefault="008323CB" w:rsidP="00285A9C">
      <w:pPr>
        <w:jc w:val="both"/>
      </w:pPr>
      <w:r>
        <w:rPr>
          <w:b/>
          <w:sz w:val="28"/>
          <w:szCs w:val="28"/>
        </w:rPr>
        <w:t>I.3</w:t>
      </w:r>
      <w:r w:rsidR="00285A9C">
        <w:rPr>
          <w:b/>
          <w:sz w:val="28"/>
          <w:szCs w:val="28"/>
        </w:rPr>
        <w:tab/>
      </w:r>
      <w:r w:rsidR="00285A9C" w:rsidRPr="00512783">
        <w:rPr>
          <w:b/>
          <w:sz w:val="28"/>
          <w:szCs w:val="28"/>
        </w:rPr>
        <w:t>Freizeit im „Stellwerk“</w:t>
      </w:r>
    </w:p>
    <w:p w14:paraId="56B0FC86" w14:textId="77777777" w:rsidR="00285A9C" w:rsidRPr="00016317" w:rsidRDefault="00285A9C" w:rsidP="008752FC">
      <w:pPr>
        <w:spacing w:line="240" w:lineRule="auto"/>
        <w:jc w:val="both"/>
      </w:pPr>
      <w:r>
        <w:lastRenderedPageBreak/>
        <w:t>Leerlauf findet nicht statt</w:t>
      </w:r>
      <w:r w:rsidRPr="00016317">
        <w:t>! „</w:t>
      </w:r>
      <w:r w:rsidR="00B65E02">
        <w:t>Ts</w:t>
      </w:r>
      <w:r w:rsidR="008323CB">
        <w:t>chill</w:t>
      </w:r>
      <w:r>
        <w:t>n</w:t>
      </w:r>
      <w:r w:rsidRPr="00016317">
        <w:t>“ kommt nach der Gesellenprüfung</w:t>
      </w:r>
      <w:r>
        <w:t xml:space="preserve"> oder dem Ende der Hilfegewährung! Das A</w:t>
      </w:r>
      <w:r w:rsidRPr="00016317">
        <w:t>ngebot für die Zeit, die nach Praktikum, Arbeit oder Ausbildung/Beruf</w:t>
      </w:r>
      <w:r>
        <w:t>s</w:t>
      </w:r>
      <w:r w:rsidRPr="00016317">
        <w:t xml:space="preserve">schule bleibt, ist von vornherein stark und intensiv strukturiert und immer dem großen Ziel „Lebenstüchtigkeit“ untergeordnet. </w:t>
      </w:r>
    </w:p>
    <w:p w14:paraId="5ED48575" w14:textId="77777777" w:rsidR="00472EA9" w:rsidRDefault="00285A9C" w:rsidP="008752FC">
      <w:pPr>
        <w:spacing w:line="240" w:lineRule="auto"/>
        <w:jc w:val="both"/>
      </w:pPr>
      <w:r w:rsidRPr="00016317">
        <w:t>Hauptaugenmerk wird auf den Erwerb sozialer Kompetenzen</w:t>
      </w:r>
      <w:r>
        <w:t>,</w:t>
      </w:r>
      <w:r w:rsidRPr="00016317">
        <w:t xml:space="preserve"> z.B. durch die </w:t>
      </w:r>
      <w:r w:rsidR="00BF4272">
        <w:t xml:space="preserve">ehrenamtliche </w:t>
      </w:r>
      <w:r w:rsidRPr="00016317">
        <w:t>Mitarbeit im Stadtteilforum oder d</w:t>
      </w:r>
      <w:r>
        <w:t>ie Fahrrad-/</w:t>
      </w:r>
      <w:r w:rsidR="00AD347F">
        <w:t>Mofa Reparatur</w:t>
      </w:r>
      <w:r>
        <w:t xml:space="preserve"> für den Kollegen/die</w:t>
      </w:r>
      <w:r w:rsidRPr="00016317">
        <w:t xml:space="preserve"> Kollegin gelegt. </w:t>
      </w:r>
      <w:r>
        <w:t>Der Unterschied liegt in unserem Qualitätsanspruch der Unterstütz</w:t>
      </w:r>
      <w:r w:rsidR="00BF4272">
        <w:t xml:space="preserve">ung bei diesem </w:t>
      </w:r>
      <w:r>
        <w:t xml:space="preserve">Engagement. Im Stellwerk erfolgt die Unterweisung in die Arbeit mit dem Freischneider z.B. durch einen Forstwirt; und ein Fahrradmechaniker zeigt, wie man einen geflickten Reifen sachgerecht </w:t>
      </w:r>
      <w:r w:rsidR="00472EA9">
        <w:t xml:space="preserve"> </w:t>
      </w:r>
      <w:r>
        <w:t xml:space="preserve"> </w:t>
      </w:r>
      <w:r w:rsidR="00472EA9">
        <w:rPr>
          <w:noProof/>
        </w:rPr>
        <w:drawing>
          <wp:inline distT="0" distB="0" distL="0" distR="0" wp14:anchorId="453977DA" wp14:editId="48B7AD27">
            <wp:extent cx="3152775" cy="1985480"/>
            <wp:effectExtent l="19050" t="0" r="0" b="0"/>
            <wp:docPr id="7" name="Bild 2" descr="I:\Dokumente und Einstellungen\Eich\Eigene Dateien\Fotos\DSC00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okumente und Einstellungen\Eich\Eigene Dateien\Fotos\DSC00218.JPG"/>
                    <pic:cNvPicPr>
                      <a:picLocks noChangeAspect="1" noChangeArrowheads="1"/>
                    </pic:cNvPicPr>
                  </pic:nvPicPr>
                  <pic:blipFill>
                    <a:blip r:embed="rId15" cstate="print"/>
                    <a:srcRect/>
                    <a:stretch>
                      <a:fillRect/>
                    </a:stretch>
                  </pic:blipFill>
                  <pic:spPr bwMode="auto">
                    <a:xfrm>
                      <a:off x="0" y="0"/>
                      <a:ext cx="3159262" cy="1989566"/>
                    </a:xfrm>
                    <a:prstGeom prst="rect">
                      <a:avLst/>
                    </a:prstGeom>
                    <a:noFill/>
                    <a:ln w="9525">
                      <a:noFill/>
                      <a:miter lim="800000"/>
                      <a:headEnd/>
                      <a:tailEnd/>
                    </a:ln>
                  </pic:spPr>
                </pic:pic>
              </a:graphicData>
            </a:graphic>
          </wp:inline>
        </w:drawing>
      </w:r>
      <w:r w:rsidR="00E5185C">
        <w:rPr>
          <w:noProof/>
        </w:rPr>
        <w:drawing>
          <wp:inline distT="0" distB="0" distL="0" distR="0" wp14:anchorId="497A8B88" wp14:editId="7D47BC7D">
            <wp:extent cx="2495550" cy="1825954"/>
            <wp:effectExtent l="19050" t="0" r="0" b="0"/>
            <wp:docPr id="8" name="Bild 3" descr="I:\Dokumente und Einstellungen\Eich\Eigene Dateien\Fotos\DSC0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okumente und Einstellungen\Eich\Eigene Dateien\Fotos\DSC00191.JPG"/>
                    <pic:cNvPicPr>
                      <a:picLocks noChangeAspect="1" noChangeArrowheads="1"/>
                    </pic:cNvPicPr>
                  </pic:nvPicPr>
                  <pic:blipFill>
                    <a:blip r:embed="rId16" cstate="print"/>
                    <a:srcRect/>
                    <a:stretch>
                      <a:fillRect/>
                    </a:stretch>
                  </pic:blipFill>
                  <pic:spPr bwMode="auto">
                    <a:xfrm>
                      <a:off x="0" y="0"/>
                      <a:ext cx="2500554" cy="1829615"/>
                    </a:xfrm>
                    <a:prstGeom prst="rect">
                      <a:avLst/>
                    </a:prstGeom>
                    <a:noFill/>
                    <a:ln w="9525">
                      <a:noFill/>
                      <a:miter lim="800000"/>
                      <a:headEnd/>
                      <a:tailEnd/>
                    </a:ln>
                  </pic:spPr>
                </pic:pic>
              </a:graphicData>
            </a:graphic>
          </wp:inline>
        </w:drawing>
      </w:r>
    </w:p>
    <w:p w14:paraId="1A10BF1C" w14:textId="77777777" w:rsidR="00285A9C" w:rsidRDefault="00472EA9" w:rsidP="008752FC">
      <w:pPr>
        <w:spacing w:line="240" w:lineRule="auto"/>
        <w:jc w:val="both"/>
      </w:pPr>
      <w:r>
        <w:t xml:space="preserve">montiert.  </w:t>
      </w:r>
    </w:p>
    <w:p w14:paraId="0F805457" w14:textId="77777777" w:rsidR="00285A9C" w:rsidRDefault="00AD347F" w:rsidP="008752FC">
      <w:pPr>
        <w:spacing w:line="240" w:lineRule="auto"/>
        <w:jc w:val="both"/>
      </w:pPr>
      <w:r>
        <w:t xml:space="preserve">Und natürlich kann man </w:t>
      </w:r>
      <w:r w:rsidR="00285A9C">
        <w:t xml:space="preserve">in der Freizeit auch z.B. den Staplerschein </w:t>
      </w:r>
      <w:r>
        <w:t>machen</w:t>
      </w:r>
      <w:r w:rsidR="008323CB">
        <w:t>! Weil, man weiß ja n</w:t>
      </w:r>
      <w:r>
        <w:t>ie</w:t>
      </w:r>
      <w:r w:rsidR="00BF4272">
        <w:t>…</w:t>
      </w:r>
      <w:r>
        <w:t xml:space="preserve"> und was man hat, das hat man</w:t>
      </w:r>
      <w:r w:rsidR="008323CB">
        <w:t>!</w:t>
      </w:r>
    </w:p>
    <w:p w14:paraId="493045CD" w14:textId="77777777" w:rsidR="00285A9C" w:rsidRPr="00016317" w:rsidRDefault="00285A9C" w:rsidP="008752FC">
      <w:pPr>
        <w:spacing w:line="240" w:lineRule="auto"/>
        <w:jc w:val="both"/>
      </w:pPr>
      <w:r w:rsidRPr="00016317">
        <w:t>Daneben bietet die Region eine Vielzahl von sportlichen und kulturellen Möglichkeiten</w:t>
      </w:r>
      <w:r>
        <w:t xml:space="preserve">. </w:t>
      </w:r>
      <w:r w:rsidRPr="00016317">
        <w:t xml:space="preserve">Die deutsche </w:t>
      </w:r>
      <w:r>
        <w:t>Vize-Meisterschaft des Projektstellenchefs</w:t>
      </w:r>
      <w:r w:rsidRPr="00016317">
        <w:t xml:space="preserve"> im</w:t>
      </w:r>
      <w:r>
        <w:t xml:space="preserve"> Mannschafts-</w:t>
      </w:r>
      <w:r w:rsidR="004403FA">
        <w:t>Einrad-</w:t>
      </w:r>
      <w:r w:rsidR="00AD347F" w:rsidRPr="00016317">
        <w:t>fahren</w:t>
      </w:r>
      <w:r w:rsidRPr="00016317">
        <w:t xml:space="preserve"> mag ein Hinweis sein. </w:t>
      </w:r>
    </w:p>
    <w:p w14:paraId="5BF2AC27" w14:textId="77777777" w:rsidR="008752FC" w:rsidRDefault="00285A9C" w:rsidP="008752FC">
      <w:pPr>
        <w:spacing w:line="240" w:lineRule="auto"/>
        <w:jc w:val="both"/>
      </w:pPr>
      <w:r w:rsidRPr="00016317">
        <w:t xml:space="preserve">Der 1. FC Köln spielt (oft) erstklassig und auch die Kölner Haie bieten sportliche Unterhaltung auf hohem Niveau. Eigenes Engagement, ob sportlich oder auch kulturell, hat aber Vorrang und wird soweit möglich unterstützt und gefördert. </w:t>
      </w:r>
      <w:r>
        <w:t>Dazu gehört im Kölner Raum natürlich auch der Erw</w:t>
      </w:r>
      <w:r w:rsidR="00AD347F">
        <w:t xml:space="preserve">erb </w:t>
      </w:r>
      <w:r w:rsidR="00B441DD">
        <w:rPr>
          <w:noProof/>
        </w:rPr>
        <w:drawing>
          <wp:inline distT="0" distB="0" distL="0" distR="0" wp14:anchorId="441710AE" wp14:editId="43E7B40F">
            <wp:extent cx="609600" cy="636326"/>
            <wp:effectExtent l="19050" t="0" r="0" b="0"/>
            <wp:docPr id="15" name="Bild 19" descr="http://www.lerncafe.de/files/LernCafe/ausgaben/ausg_68/12%20Brauchtum%20im%20Koelner%20Karneval/wap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erncafe.de/files/LernCafe/ausgaben/ausg_68/12%20Brauchtum%20im%20Koelner%20Karneval/wappen.jpg"/>
                    <pic:cNvPicPr>
                      <a:picLocks noChangeAspect="1" noChangeArrowheads="1"/>
                    </pic:cNvPicPr>
                  </pic:nvPicPr>
                  <pic:blipFill>
                    <a:blip r:embed="rId17" cstate="print"/>
                    <a:srcRect/>
                    <a:stretch>
                      <a:fillRect/>
                    </a:stretch>
                  </pic:blipFill>
                  <pic:spPr bwMode="auto">
                    <a:xfrm>
                      <a:off x="0" y="0"/>
                      <a:ext cx="626249" cy="653705"/>
                    </a:xfrm>
                    <a:prstGeom prst="rect">
                      <a:avLst/>
                    </a:prstGeom>
                    <a:noFill/>
                    <a:ln w="9525">
                      <a:noFill/>
                      <a:miter lim="800000"/>
                      <a:headEnd/>
                      <a:tailEnd/>
                    </a:ln>
                  </pic:spPr>
                </pic:pic>
              </a:graphicData>
            </a:graphic>
          </wp:inline>
        </w:drawing>
      </w:r>
      <w:r w:rsidR="00B441DD">
        <w:t xml:space="preserve"> </w:t>
      </w:r>
      <w:r w:rsidR="00AD347F">
        <w:t>karnevalistischer Kompetenz</w:t>
      </w:r>
      <w:r>
        <w:t>!</w:t>
      </w:r>
      <w:r w:rsidR="00B441DD" w:rsidRPr="00B441DD">
        <w:t xml:space="preserve"> </w:t>
      </w:r>
      <w:r w:rsidR="005D754F">
        <w:rPr>
          <w:noProof/>
        </w:rPr>
        <w:drawing>
          <wp:inline distT="0" distB="0" distL="0" distR="0" wp14:anchorId="2AF37CEA" wp14:editId="5A0BF233">
            <wp:extent cx="666750" cy="721179"/>
            <wp:effectExtent l="0" t="0" r="0" b="0"/>
            <wp:docPr id="17" name="Bild 17" descr="Wappen 1. FC Köl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appen 1. FC Köln "/>
                    <pic:cNvPicPr>
                      <a:picLocks noChangeAspect="1" noChangeArrowheads="1"/>
                    </pic:cNvPicPr>
                  </pic:nvPicPr>
                  <pic:blipFill>
                    <a:blip r:embed="rId18"/>
                    <a:srcRect/>
                    <a:stretch>
                      <a:fillRect/>
                    </a:stretch>
                  </pic:blipFill>
                  <pic:spPr bwMode="auto">
                    <a:xfrm>
                      <a:off x="0" y="0"/>
                      <a:ext cx="669666" cy="724333"/>
                    </a:xfrm>
                    <a:prstGeom prst="rect">
                      <a:avLst/>
                    </a:prstGeom>
                    <a:noFill/>
                    <a:ln w="9525">
                      <a:noFill/>
                      <a:miter lim="800000"/>
                      <a:headEnd/>
                      <a:tailEnd/>
                    </a:ln>
                  </pic:spPr>
                </pic:pic>
              </a:graphicData>
            </a:graphic>
          </wp:inline>
        </w:drawing>
      </w:r>
      <w:r w:rsidR="003B1167">
        <w:t xml:space="preserve">         </w:t>
      </w:r>
      <w:r w:rsidR="003B1167">
        <w:rPr>
          <w:noProof/>
        </w:rPr>
        <w:drawing>
          <wp:inline distT="0" distB="0" distL="0" distR="0" wp14:anchorId="17577C86" wp14:editId="1250ED09">
            <wp:extent cx="676275" cy="598503"/>
            <wp:effectExtent l="19050" t="0" r="9525" b="0"/>
            <wp:docPr id="12" name="Bild 20" descr="I:\Dokumente und Einstellungen\Eich\Desktop\1829755cb241473e14_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Dokumente und Einstellungen\Eich\Desktop\1829755cb241473e14_200x200.jpg"/>
                    <pic:cNvPicPr>
                      <a:picLocks noChangeAspect="1" noChangeArrowheads="1"/>
                    </pic:cNvPicPr>
                  </pic:nvPicPr>
                  <pic:blipFill>
                    <a:blip r:embed="rId19"/>
                    <a:srcRect/>
                    <a:stretch>
                      <a:fillRect/>
                    </a:stretch>
                  </pic:blipFill>
                  <pic:spPr bwMode="auto">
                    <a:xfrm>
                      <a:off x="0" y="0"/>
                      <a:ext cx="675112" cy="597473"/>
                    </a:xfrm>
                    <a:prstGeom prst="rect">
                      <a:avLst/>
                    </a:prstGeom>
                    <a:noFill/>
                    <a:ln w="9525">
                      <a:noFill/>
                      <a:miter lim="800000"/>
                      <a:headEnd/>
                      <a:tailEnd/>
                    </a:ln>
                  </pic:spPr>
                </pic:pic>
              </a:graphicData>
            </a:graphic>
          </wp:inline>
        </w:drawing>
      </w:r>
    </w:p>
    <w:p w14:paraId="07C3367A" w14:textId="77777777" w:rsidR="005D754F" w:rsidRDefault="00285A9C" w:rsidP="008752FC">
      <w:pPr>
        <w:spacing w:line="240" w:lineRule="auto"/>
        <w:jc w:val="both"/>
      </w:pPr>
      <w:r>
        <w:t>Freizeit im „Stellwerk“ kann auch Kurz-/Urlaub in Andalusien</w:t>
      </w:r>
      <w:r w:rsidR="00E373AF">
        <w:rPr>
          <w:noProof/>
        </w:rPr>
        <w:drawing>
          <wp:inline distT="0" distB="0" distL="0" distR="0" wp14:anchorId="45A22944" wp14:editId="7915FBFA">
            <wp:extent cx="357529" cy="256032"/>
            <wp:effectExtent l="19050" t="0" r="4421" b="0"/>
            <wp:docPr id="14" name="Bild 16" descr="Flagge Andalusien sta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agge Andalusien statisch"/>
                    <pic:cNvPicPr>
                      <a:picLocks noChangeAspect="1" noChangeArrowheads="1"/>
                    </pic:cNvPicPr>
                  </pic:nvPicPr>
                  <pic:blipFill>
                    <a:blip r:embed="rId20" cstate="print"/>
                    <a:srcRect/>
                    <a:stretch>
                      <a:fillRect/>
                    </a:stretch>
                  </pic:blipFill>
                  <pic:spPr bwMode="auto">
                    <a:xfrm>
                      <a:off x="0" y="0"/>
                      <a:ext cx="361315" cy="258743"/>
                    </a:xfrm>
                    <a:prstGeom prst="rect">
                      <a:avLst/>
                    </a:prstGeom>
                    <a:noFill/>
                    <a:ln w="9525">
                      <a:noFill/>
                      <a:miter lim="800000"/>
                      <a:headEnd/>
                      <a:tailEnd/>
                    </a:ln>
                  </pic:spPr>
                </pic:pic>
              </a:graphicData>
            </a:graphic>
          </wp:inline>
        </w:drawing>
      </w:r>
      <w:r>
        <w:t xml:space="preserve"> heißen.</w:t>
      </w:r>
      <w:r w:rsidR="00E373AF" w:rsidRPr="00E373AF">
        <w:t xml:space="preserve"> </w:t>
      </w:r>
      <w:r>
        <w:t xml:space="preserve"> Dazu hält der Verein „Huerto Lazo</w:t>
      </w:r>
      <w:r w:rsidR="008323CB">
        <w:t xml:space="preserve">“ </w:t>
      </w:r>
      <w:r>
        <w:t>z.B. Unterbringungsmöglichkeiten in einem Stadthaus in de</w:t>
      </w:r>
      <w:r w:rsidR="00AD60EA">
        <w:t>r historischen Altstadt von Véle</w:t>
      </w:r>
      <w:r>
        <w:t xml:space="preserve">z-Málaga an der Costa del Sol vor. Wenn möglich mit Ausbilder! </w:t>
      </w:r>
      <w:r w:rsidR="004403FA">
        <w:t xml:space="preserve">Lehren, </w:t>
      </w:r>
      <w:r>
        <w:t>Lernen und Verstehen geht auch „andersrum“. Tolle Erfahrungen belegen dies ausdrücklich. Und was gibt es für eine bessere Motivation, als wenn der Schüler/Azubi mit dem Meister/Ausbilder/Flexlehrer  ´ne Rollertour an der Costa del Sol macht….und dem Chef mal zei</w:t>
      </w:r>
      <w:r w:rsidR="00AD347F">
        <w:t>gt, wo es die besten Tapas gibt</w:t>
      </w:r>
      <w:r>
        <w:t xml:space="preserve">! </w:t>
      </w:r>
    </w:p>
    <w:p w14:paraId="670DA5C8" w14:textId="77777777" w:rsidR="00285A9C" w:rsidRDefault="00285A9C" w:rsidP="008752FC">
      <w:pPr>
        <w:spacing w:line="240" w:lineRule="auto"/>
        <w:jc w:val="both"/>
      </w:pPr>
      <w:r>
        <w:t xml:space="preserve">Oder statt Städte-Tour nach Berlin, Dattelernte im Vallèe du Dràa in Südmarokko.  </w:t>
      </w:r>
    </w:p>
    <w:p w14:paraId="119DE418" w14:textId="77777777" w:rsidR="008752FC" w:rsidRDefault="008752FC" w:rsidP="008752FC">
      <w:pPr>
        <w:spacing w:line="240" w:lineRule="auto"/>
        <w:jc w:val="both"/>
      </w:pPr>
    </w:p>
    <w:p w14:paraId="7144188D" w14:textId="77777777" w:rsidR="008752FC" w:rsidRDefault="008752FC" w:rsidP="008752FC">
      <w:pPr>
        <w:spacing w:line="240" w:lineRule="auto"/>
        <w:jc w:val="both"/>
      </w:pPr>
    </w:p>
    <w:p w14:paraId="5C6EBD07" w14:textId="77777777" w:rsidR="008752FC" w:rsidRDefault="008752FC" w:rsidP="008752FC">
      <w:pPr>
        <w:spacing w:line="240" w:lineRule="auto"/>
        <w:jc w:val="both"/>
      </w:pPr>
    </w:p>
    <w:p w14:paraId="1F568D49" w14:textId="77777777" w:rsidR="008752FC" w:rsidRDefault="008752FC" w:rsidP="008752FC">
      <w:pPr>
        <w:spacing w:line="240" w:lineRule="auto"/>
        <w:jc w:val="both"/>
      </w:pPr>
    </w:p>
    <w:p w14:paraId="5676F7E5" w14:textId="77777777" w:rsidR="00976353" w:rsidRDefault="00976353" w:rsidP="008323CB">
      <w:pPr>
        <w:jc w:val="both"/>
        <w:rPr>
          <w:b/>
          <w:sz w:val="28"/>
          <w:szCs w:val="28"/>
        </w:rPr>
      </w:pPr>
    </w:p>
    <w:p w14:paraId="2D10E5E2" w14:textId="77777777" w:rsidR="008323CB" w:rsidRDefault="005D754F" w:rsidP="008323CB">
      <w:pPr>
        <w:jc w:val="both"/>
        <w:rPr>
          <w:b/>
          <w:sz w:val="28"/>
          <w:szCs w:val="28"/>
        </w:rPr>
      </w:pPr>
      <w:r>
        <w:rPr>
          <w:b/>
          <w:sz w:val="28"/>
          <w:szCs w:val="28"/>
        </w:rPr>
        <w:t>I.4         s</w:t>
      </w:r>
      <w:r w:rsidR="008323CB">
        <w:rPr>
          <w:b/>
          <w:sz w:val="28"/>
          <w:szCs w:val="28"/>
        </w:rPr>
        <w:t>ozial-</w:t>
      </w:r>
      <w:r w:rsidR="003560A6">
        <w:rPr>
          <w:b/>
          <w:sz w:val="28"/>
          <w:szCs w:val="28"/>
        </w:rPr>
        <w:t>päd.-psychologisches Netzwerk im</w:t>
      </w:r>
      <w:r w:rsidR="008323CB">
        <w:rPr>
          <w:b/>
          <w:sz w:val="28"/>
          <w:szCs w:val="28"/>
        </w:rPr>
        <w:t xml:space="preserve"> und um´s „Stellwerk“</w:t>
      </w:r>
    </w:p>
    <w:p w14:paraId="7C4FD2D5" w14:textId="77777777" w:rsidR="008323CB" w:rsidRDefault="008323CB" w:rsidP="008752FC">
      <w:pPr>
        <w:pStyle w:val="Prrafodelista"/>
        <w:spacing w:after="60" w:line="240" w:lineRule="auto"/>
        <w:ind w:left="142"/>
        <w:contextualSpacing w:val="0"/>
      </w:pPr>
      <w:r w:rsidRPr="00016317">
        <w:t xml:space="preserve">Die Projektstelle wird komplettiert </w:t>
      </w:r>
      <w:r w:rsidR="00AD347F">
        <w:t>und unterstützt</w:t>
      </w:r>
      <w:r w:rsidR="00D400C3">
        <w:t>:</w:t>
      </w:r>
      <w:r w:rsidR="00AD347F">
        <w:t xml:space="preserve"> </w:t>
      </w:r>
    </w:p>
    <w:p w14:paraId="1D583D60" w14:textId="77777777" w:rsidR="008323CB" w:rsidRDefault="008323CB" w:rsidP="008752FC">
      <w:pPr>
        <w:pStyle w:val="Prrafodelista"/>
        <w:spacing w:after="60" w:line="240" w:lineRule="auto"/>
        <w:ind w:left="142"/>
        <w:contextualSpacing w:val="0"/>
      </w:pPr>
    </w:p>
    <w:p w14:paraId="5D37596D" w14:textId="77777777" w:rsidR="00CE6F3B" w:rsidRDefault="008323CB" w:rsidP="00CE6F3B">
      <w:pPr>
        <w:pStyle w:val="Prrafodelista"/>
        <w:spacing w:after="0" w:line="240" w:lineRule="auto"/>
        <w:ind w:left="0"/>
        <w:contextualSpacing w:val="0"/>
      </w:pPr>
      <w:r>
        <w:t xml:space="preserve">1.       </w:t>
      </w:r>
      <w:r w:rsidR="00EB3618">
        <w:t xml:space="preserve">regelmäßige </w:t>
      </w:r>
      <w:r w:rsidR="00CE6F3B">
        <w:t>Fachberatungsbesuche des Trägers</w:t>
      </w:r>
    </w:p>
    <w:p w14:paraId="2F6E845D" w14:textId="77777777" w:rsidR="008323CB" w:rsidRDefault="008323CB" w:rsidP="008752FC">
      <w:pPr>
        <w:pStyle w:val="Prrafodelista"/>
        <w:spacing w:after="0" w:line="240" w:lineRule="auto"/>
        <w:ind w:left="142"/>
        <w:contextualSpacing w:val="0"/>
      </w:pPr>
    </w:p>
    <w:p w14:paraId="3DD8AE7D" w14:textId="77777777" w:rsidR="00AD16F5" w:rsidRDefault="00AD16F5" w:rsidP="008752FC">
      <w:pPr>
        <w:pStyle w:val="Prrafodelista"/>
        <w:spacing w:after="0" w:line="240" w:lineRule="auto"/>
        <w:ind w:left="142"/>
        <w:contextualSpacing w:val="0"/>
        <w:rPr>
          <w:rStyle w:val="Hipervnculo"/>
        </w:rPr>
      </w:pPr>
    </w:p>
    <w:p w14:paraId="3CAACEEC" w14:textId="77777777" w:rsidR="008323CB" w:rsidRDefault="008323CB" w:rsidP="008752FC">
      <w:pPr>
        <w:pStyle w:val="Prrafodelista"/>
        <w:spacing w:after="0" w:line="240" w:lineRule="auto"/>
        <w:ind w:left="0"/>
        <w:contextualSpacing w:val="0"/>
        <w:rPr>
          <w:rStyle w:val="Hipervnculo"/>
          <w:color w:val="auto"/>
          <w:u w:val="none"/>
        </w:rPr>
      </w:pPr>
      <w:r>
        <w:rPr>
          <w:rStyle w:val="Hipervnculo"/>
          <w:color w:val="auto"/>
          <w:u w:val="none"/>
        </w:rPr>
        <w:t>2.        Nutzung</w:t>
      </w:r>
      <w:r w:rsidR="00BB6AE9">
        <w:rPr>
          <w:rStyle w:val="Hipervnculo"/>
          <w:color w:val="auto"/>
          <w:u w:val="none"/>
        </w:rPr>
        <w:t xml:space="preserve"> </w:t>
      </w:r>
      <w:r>
        <w:rPr>
          <w:rStyle w:val="Hipervnculo"/>
          <w:color w:val="auto"/>
          <w:u w:val="none"/>
        </w:rPr>
        <w:t>von</w:t>
      </w:r>
      <w:r w:rsidR="00BB6AE9">
        <w:rPr>
          <w:rStyle w:val="Hipervnculo"/>
          <w:color w:val="auto"/>
          <w:u w:val="none"/>
        </w:rPr>
        <w:t xml:space="preserve"> </w:t>
      </w:r>
      <w:r>
        <w:rPr>
          <w:rStyle w:val="Hipervnculo"/>
          <w:color w:val="auto"/>
          <w:u w:val="none"/>
        </w:rPr>
        <w:t xml:space="preserve">Weiterbildungs- und  </w:t>
      </w:r>
      <w:r w:rsidRPr="00BD79A6">
        <w:rPr>
          <w:rStyle w:val="Hipervnculo"/>
          <w:color w:val="auto"/>
          <w:u w:val="none"/>
        </w:rPr>
        <w:t>Fachseminare</w:t>
      </w:r>
      <w:r w:rsidR="00C922A2">
        <w:rPr>
          <w:rStyle w:val="Hipervnculo"/>
          <w:color w:val="auto"/>
          <w:u w:val="none"/>
        </w:rPr>
        <w:t>n</w:t>
      </w:r>
      <w:r w:rsidR="00CE6F3B">
        <w:rPr>
          <w:rStyle w:val="Hipervnculo"/>
          <w:color w:val="auto"/>
          <w:u w:val="none"/>
        </w:rPr>
        <w:t xml:space="preserve"> </w:t>
      </w:r>
    </w:p>
    <w:p w14:paraId="7FD10195" w14:textId="77777777" w:rsidR="00AD16F5" w:rsidRDefault="00AD16F5" w:rsidP="008752FC">
      <w:pPr>
        <w:pStyle w:val="Prrafodelista"/>
        <w:spacing w:after="0" w:line="240" w:lineRule="auto"/>
        <w:ind w:left="0"/>
        <w:contextualSpacing w:val="0"/>
        <w:rPr>
          <w:rStyle w:val="Hipervnculo"/>
          <w:color w:val="auto"/>
          <w:u w:val="none"/>
        </w:rPr>
      </w:pPr>
    </w:p>
    <w:p w14:paraId="1036A6C5" w14:textId="77777777" w:rsidR="00AD16F5" w:rsidRDefault="008323CB" w:rsidP="008752FC">
      <w:pPr>
        <w:pStyle w:val="Prrafodelista"/>
        <w:spacing w:after="60" w:line="240" w:lineRule="auto"/>
        <w:ind w:left="0"/>
        <w:contextualSpacing w:val="0"/>
        <w:rPr>
          <w:rStyle w:val="Hipervnculo"/>
          <w:color w:val="auto"/>
          <w:u w:val="none"/>
        </w:rPr>
      </w:pPr>
      <w:r>
        <w:rPr>
          <w:rStyle w:val="Hipervnculo"/>
          <w:color w:val="auto"/>
          <w:u w:val="none"/>
        </w:rPr>
        <w:t xml:space="preserve">3.        Flex-Coach, pädagogische Unterstützung:  Monika Ivacz, Dipl. Pädagogin   </w:t>
      </w:r>
    </w:p>
    <w:p w14:paraId="1BA88DF0" w14:textId="77777777" w:rsidR="008323CB" w:rsidRPr="00BD79A6" w:rsidRDefault="008323CB" w:rsidP="008752FC">
      <w:pPr>
        <w:pStyle w:val="Prrafodelista"/>
        <w:spacing w:after="60" w:line="240" w:lineRule="auto"/>
        <w:ind w:left="0"/>
        <w:contextualSpacing w:val="0"/>
      </w:pPr>
      <w:r>
        <w:rPr>
          <w:rStyle w:val="Hipervnculo"/>
          <w:color w:val="auto"/>
          <w:u w:val="none"/>
        </w:rPr>
        <w:t xml:space="preserve">    </w:t>
      </w:r>
    </w:p>
    <w:p w14:paraId="2C59F6C5" w14:textId="77777777" w:rsidR="008323CB" w:rsidRDefault="008323CB" w:rsidP="008752FC">
      <w:pPr>
        <w:pStyle w:val="Prrafodelista"/>
        <w:spacing w:after="0" w:line="240" w:lineRule="auto"/>
        <w:ind w:left="0"/>
      </w:pPr>
      <w:r>
        <w:t xml:space="preserve">4.        </w:t>
      </w:r>
      <w:r w:rsidRPr="00016317">
        <w:t xml:space="preserve">pädagogische-, schulische- und Berufsberatung: </w:t>
      </w:r>
    </w:p>
    <w:p w14:paraId="125CC174" w14:textId="77777777" w:rsidR="008323CB" w:rsidRDefault="008323CB" w:rsidP="008752FC">
      <w:pPr>
        <w:pStyle w:val="Prrafodelista"/>
        <w:spacing w:after="60" w:line="240" w:lineRule="auto"/>
        <w:ind w:left="567" w:hanging="567"/>
        <w:contextualSpacing w:val="0"/>
      </w:pPr>
      <w:r w:rsidRPr="00105700">
        <w:tab/>
      </w:r>
      <w:r w:rsidRPr="00BC733A">
        <w:t xml:space="preserve">Dorothee Lüning, Dipl.-Pädagogin, </w:t>
      </w:r>
      <w:hyperlink r:id="rId21" w:history="1">
        <w:r w:rsidRPr="008323CB">
          <w:rPr>
            <w:rStyle w:val="Hipervnculo"/>
          </w:rPr>
          <w:t>www.bewerbungsbuero.de</w:t>
        </w:r>
      </w:hyperlink>
    </w:p>
    <w:p w14:paraId="0B764979" w14:textId="77777777" w:rsidR="00AD16F5" w:rsidRPr="008323CB" w:rsidRDefault="00AD16F5" w:rsidP="008752FC">
      <w:pPr>
        <w:pStyle w:val="Prrafodelista"/>
        <w:spacing w:after="60" w:line="240" w:lineRule="auto"/>
        <w:ind w:left="567" w:hanging="567"/>
        <w:contextualSpacing w:val="0"/>
        <w:rPr>
          <w:rStyle w:val="Hipervnculo"/>
        </w:rPr>
      </w:pPr>
    </w:p>
    <w:p w14:paraId="53ED61A0" w14:textId="77777777" w:rsidR="008323CB" w:rsidRDefault="008323CB" w:rsidP="008752FC">
      <w:pPr>
        <w:pStyle w:val="Prrafodelista"/>
        <w:spacing w:after="0" w:line="240" w:lineRule="auto"/>
        <w:ind w:left="0"/>
        <w:contextualSpacing w:val="0"/>
      </w:pPr>
      <w:r w:rsidRPr="00D31BAA">
        <w:t>5.       Supervision, psychologische Unterstützung, Therapien</w:t>
      </w:r>
      <w:r>
        <w:t>: Kathrin Schmitz,</w:t>
      </w:r>
    </w:p>
    <w:p w14:paraId="54C71994" w14:textId="77777777" w:rsidR="008323CB" w:rsidRDefault="008323CB" w:rsidP="008752FC">
      <w:pPr>
        <w:pStyle w:val="Prrafodelista"/>
        <w:spacing w:after="0" w:line="240" w:lineRule="auto"/>
        <w:ind w:left="0"/>
        <w:contextualSpacing w:val="0"/>
      </w:pPr>
      <w:r>
        <w:t xml:space="preserve">           Dipl.Psych.,Heilpraktikerin (psych.) </w:t>
      </w:r>
      <w:hyperlink r:id="rId22" w:history="1">
        <w:r w:rsidRPr="00F17A3F">
          <w:rPr>
            <w:rStyle w:val="Hipervnculo"/>
          </w:rPr>
          <w:t>www.praxis-bergheim.de</w:t>
        </w:r>
      </w:hyperlink>
    </w:p>
    <w:p w14:paraId="752D3687" w14:textId="77777777" w:rsidR="008752FC" w:rsidRDefault="008752FC" w:rsidP="008752FC">
      <w:pPr>
        <w:pStyle w:val="Prrafodelista"/>
        <w:spacing w:after="0" w:line="240" w:lineRule="auto"/>
        <w:ind w:left="0"/>
        <w:contextualSpacing w:val="0"/>
        <w:rPr>
          <w:color w:val="548DD4"/>
          <w:u w:val="single"/>
        </w:rPr>
      </w:pPr>
    </w:p>
    <w:p w14:paraId="6291CB3B" w14:textId="77777777" w:rsidR="00A45C64" w:rsidRPr="008752FC" w:rsidRDefault="00A45C64" w:rsidP="00AD16F5">
      <w:pPr>
        <w:spacing w:after="0" w:line="240" w:lineRule="auto"/>
        <w:jc w:val="both"/>
        <w:rPr>
          <w:b/>
          <w:u w:val="single"/>
        </w:rPr>
      </w:pPr>
    </w:p>
    <w:p w14:paraId="0E2E8FBF" w14:textId="77777777" w:rsidR="008B707A" w:rsidRDefault="008323CB" w:rsidP="00AD16F5">
      <w:pPr>
        <w:spacing w:after="0" w:line="240" w:lineRule="auto"/>
        <w:jc w:val="both"/>
      </w:pPr>
      <w:r w:rsidRPr="008752FC">
        <w:rPr>
          <w:b/>
          <w:u w:val="single"/>
        </w:rPr>
        <w:t>6</w:t>
      </w:r>
      <w:r w:rsidR="008752FC">
        <w:rPr>
          <w:b/>
          <w:u w:val="single"/>
        </w:rPr>
        <w:t xml:space="preserve"> </w:t>
      </w:r>
      <w:r>
        <w:t xml:space="preserve">       </w:t>
      </w:r>
      <w:r w:rsidRPr="00E5185C">
        <w:rPr>
          <w:b/>
          <w:u w:val="single"/>
        </w:rPr>
        <w:t>Senior-Trainer-Team</w:t>
      </w:r>
      <w:r w:rsidR="006917EB">
        <w:t xml:space="preserve">                 </w:t>
      </w:r>
      <w:r w:rsidR="00A45C64">
        <w:t xml:space="preserve">          </w:t>
      </w:r>
      <w:r w:rsidR="006917EB" w:rsidRPr="006917EB">
        <w:t xml:space="preserve">Albert Nicolin,      </w:t>
      </w:r>
      <w:r w:rsidR="00472EA9">
        <w:t xml:space="preserve"> </w:t>
      </w:r>
      <w:r w:rsidR="00A45C64">
        <w:t xml:space="preserve"> </w:t>
      </w:r>
      <w:r w:rsidR="006917EB" w:rsidRPr="008B707A">
        <w:rPr>
          <w:b/>
        </w:rPr>
        <w:t>Projektstellenlei</w:t>
      </w:r>
      <w:r w:rsidR="008B707A">
        <w:rPr>
          <w:b/>
        </w:rPr>
        <w:t>tung</w:t>
      </w:r>
      <w:r w:rsidR="00A45C64">
        <w:rPr>
          <w:b/>
        </w:rPr>
        <w:t xml:space="preserve"> „Stellwerk“</w:t>
      </w:r>
      <w:r w:rsidR="008B707A">
        <w:rPr>
          <w:b/>
        </w:rPr>
        <w:t xml:space="preserve">, </w:t>
      </w:r>
      <w:r w:rsidR="00A45C64">
        <w:t xml:space="preserve"> Chef,</w:t>
      </w:r>
      <w:r w:rsidR="008B707A">
        <w:t xml:space="preserve"> </w:t>
      </w:r>
    </w:p>
    <w:p w14:paraId="2B4D48C9" w14:textId="77777777" w:rsidR="00A45C64" w:rsidRDefault="008B707A" w:rsidP="00AD16F5">
      <w:pPr>
        <w:spacing w:after="0" w:line="240" w:lineRule="auto"/>
        <w:jc w:val="both"/>
      </w:pPr>
      <w:r>
        <w:t xml:space="preserve">                                                                                </w:t>
      </w:r>
      <w:r w:rsidR="00A45C64">
        <w:t xml:space="preserve">                             Kollege, </w:t>
      </w:r>
      <w:r>
        <w:t xml:space="preserve">Kumpel, Freund – </w:t>
      </w:r>
      <w:r w:rsidR="00A45C64">
        <w:t xml:space="preserve">je nach </w:t>
      </w:r>
    </w:p>
    <w:p w14:paraId="4EEE1BEA" w14:textId="77777777" w:rsidR="006917EB" w:rsidRDefault="00A45C64" w:rsidP="00AD16F5">
      <w:pPr>
        <w:spacing w:after="0" w:line="240" w:lineRule="auto"/>
        <w:jc w:val="both"/>
      </w:pPr>
      <w:r>
        <w:t xml:space="preserve">                                                                                                             Erfordernis.</w:t>
      </w:r>
      <w:r w:rsidR="008B707A">
        <w:t xml:space="preserve"> </w:t>
      </w:r>
    </w:p>
    <w:p w14:paraId="1FB1B222" w14:textId="77777777" w:rsidR="00AD16F5" w:rsidRDefault="00AD16F5" w:rsidP="00AD16F5">
      <w:pPr>
        <w:spacing w:after="0" w:line="240" w:lineRule="auto"/>
        <w:jc w:val="both"/>
      </w:pPr>
    </w:p>
    <w:p w14:paraId="7F0B78D2" w14:textId="77777777" w:rsidR="006917EB" w:rsidRDefault="006917EB" w:rsidP="00AD16F5">
      <w:pPr>
        <w:spacing w:after="0" w:line="240" w:lineRule="auto"/>
        <w:jc w:val="both"/>
      </w:pPr>
      <w:r>
        <w:t xml:space="preserve">                                                                                </w:t>
      </w:r>
      <w:r w:rsidR="00A45C64">
        <w:t xml:space="preserve">                             </w:t>
      </w:r>
      <w:r w:rsidR="008B707A">
        <w:t xml:space="preserve">Früher: </w:t>
      </w:r>
      <w:r>
        <w:t>Industrieanlagenelektroniker</w:t>
      </w:r>
      <w:r w:rsidR="005118F1">
        <w:t>,</w:t>
      </w:r>
      <w:r w:rsidR="008B707A">
        <w:t xml:space="preserve"> </w:t>
      </w:r>
    </w:p>
    <w:p w14:paraId="76271283" w14:textId="77777777" w:rsidR="008B707A" w:rsidRDefault="008B707A" w:rsidP="00AD16F5">
      <w:pPr>
        <w:spacing w:after="0" w:line="240" w:lineRule="auto"/>
        <w:jc w:val="both"/>
      </w:pPr>
      <w:r>
        <w:t xml:space="preserve">                                                                                 </w:t>
      </w:r>
      <w:r w:rsidR="00A45C64">
        <w:t xml:space="preserve">                            </w:t>
      </w:r>
      <w:r>
        <w:t>Betriebsrat und Führungskraft für Mit-</w:t>
      </w:r>
    </w:p>
    <w:p w14:paraId="53FE201A" w14:textId="77777777" w:rsidR="008B707A" w:rsidRDefault="008B707A" w:rsidP="00AD16F5">
      <w:pPr>
        <w:spacing w:after="0" w:line="240" w:lineRule="auto"/>
        <w:jc w:val="both"/>
      </w:pPr>
      <w:r>
        <w:t xml:space="preserve">                                                                                 </w:t>
      </w:r>
      <w:r w:rsidR="00A45C64">
        <w:t xml:space="preserve">                            </w:t>
      </w:r>
      <w:r>
        <w:t>arbeiter, die besonderer Unter-</w:t>
      </w:r>
    </w:p>
    <w:p w14:paraId="572270AB" w14:textId="77777777" w:rsidR="008B707A" w:rsidRDefault="008B707A" w:rsidP="00AD16F5">
      <w:pPr>
        <w:spacing w:after="0" w:line="240" w:lineRule="auto"/>
        <w:jc w:val="both"/>
      </w:pPr>
      <w:r>
        <w:t xml:space="preserve">                                                                                 </w:t>
      </w:r>
      <w:r w:rsidR="00A45C64">
        <w:t xml:space="preserve">                            </w:t>
      </w:r>
      <w:r>
        <w:t xml:space="preserve">stützung </w:t>
      </w:r>
      <w:r w:rsidR="000A10A7">
        <w:t xml:space="preserve">und Führung </w:t>
      </w:r>
      <w:r>
        <w:t xml:space="preserve">bedurften. </w:t>
      </w:r>
    </w:p>
    <w:p w14:paraId="5F492730" w14:textId="77777777" w:rsidR="005118F1" w:rsidRDefault="005118F1" w:rsidP="00AD16F5">
      <w:pPr>
        <w:spacing w:after="0" w:line="240" w:lineRule="auto"/>
        <w:jc w:val="both"/>
      </w:pPr>
      <w:r w:rsidRPr="005118F1">
        <w:rPr>
          <w:noProof/>
        </w:rPr>
        <w:drawing>
          <wp:inline distT="0" distB="0" distL="0" distR="0" wp14:anchorId="5B70A3B3" wp14:editId="0B44E9DD">
            <wp:extent cx="2994387" cy="2562225"/>
            <wp:effectExtent l="19050" t="0" r="0" b="0"/>
            <wp:docPr id="3" name="Bild 4" descr="I:\Dokumente und Einstellungen\Eich\Eigene Dateien\Fotos\DSC00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okumente und Einstellungen\Eich\Eigene Dateien\Fotos\DSC00253.JPG"/>
                    <pic:cNvPicPr>
                      <a:picLocks noChangeAspect="1" noChangeArrowheads="1"/>
                    </pic:cNvPicPr>
                  </pic:nvPicPr>
                  <pic:blipFill>
                    <a:blip r:embed="rId23" cstate="print"/>
                    <a:srcRect/>
                    <a:stretch>
                      <a:fillRect/>
                    </a:stretch>
                  </pic:blipFill>
                  <pic:spPr bwMode="auto">
                    <a:xfrm>
                      <a:off x="0" y="0"/>
                      <a:ext cx="3006619" cy="2572692"/>
                    </a:xfrm>
                    <a:prstGeom prst="rect">
                      <a:avLst/>
                    </a:prstGeom>
                    <a:noFill/>
                    <a:ln w="9525">
                      <a:noFill/>
                      <a:miter lim="800000"/>
                      <a:headEnd/>
                      <a:tailEnd/>
                    </a:ln>
                  </pic:spPr>
                </pic:pic>
              </a:graphicData>
            </a:graphic>
          </wp:inline>
        </w:drawing>
      </w:r>
      <w:r w:rsidRPr="005118F1">
        <w:rPr>
          <w:noProof/>
        </w:rPr>
        <w:drawing>
          <wp:inline distT="0" distB="0" distL="0" distR="0" wp14:anchorId="6DCC82F9" wp14:editId="59C9736E">
            <wp:extent cx="2519412" cy="1933575"/>
            <wp:effectExtent l="19050" t="0" r="0" b="0"/>
            <wp:docPr id="9" name="Bild 1" descr="I:\Dokumente und Einstellungen\Eich\Eigene Dateien\Fotos\DSC0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okumente und Einstellungen\Eich\Eigene Dateien\Fotos\DSC00254.JPG"/>
                    <pic:cNvPicPr>
                      <a:picLocks noChangeAspect="1" noChangeArrowheads="1"/>
                    </pic:cNvPicPr>
                  </pic:nvPicPr>
                  <pic:blipFill>
                    <a:blip r:embed="rId24" cstate="print"/>
                    <a:srcRect/>
                    <a:stretch>
                      <a:fillRect/>
                    </a:stretch>
                  </pic:blipFill>
                  <pic:spPr bwMode="auto">
                    <a:xfrm>
                      <a:off x="0" y="0"/>
                      <a:ext cx="2542030" cy="1950934"/>
                    </a:xfrm>
                    <a:prstGeom prst="rect">
                      <a:avLst/>
                    </a:prstGeom>
                    <a:noFill/>
                    <a:ln w="9525">
                      <a:noFill/>
                      <a:miter lim="800000"/>
                      <a:headEnd/>
                      <a:tailEnd/>
                    </a:ln>
                  </pic:spPr>
                </pic:pic>
              </a:graphicData>
            </a:graphic>
          </wp:inline>
        </w:drawing>
      </w:r>
    </w:p>
    <w:p w14:paraId="147138D4" w14:textId="77777777" w:rsidR="005118F1" w:rsidRDefault="005118F1" w:rsidP="000A10A7">
      <w:pPr>
        <w:spacing w:line="240" w:lineRule="auto"/>
        <w:jc w:val="both"/>
      </w:pPr>
    </w:p>
    <w:p w14:paraId="569DCF11" w14:textId="77777777" w:rsidR="0036561D" w:rsidRDefault="00A45C64" w:rsidP="0036561D">
      <w:pPr>
        <w:spacing w:line="240" w:lineRule="auto"/>
        <w:jc w:val="both"/>
      </w:pPr>
      <w:r>
        <w:t xml:space="preserve">        </w:t>
      </w:r>
      <w:r w:rsidR="00D62A9C">
        <w:t xml:space="preserve">                       </w:t>
      </w:r>
      <w:r w:rsidR="0036561D">
        <w:t xml:space="preserve">                                                       </w:t>
      </w:r>
    </w:p>
    <w:p w14:paraId="7F1DA5E6" w14:textId="77777777" w:rsidR="00976353" w:rsidRDefault="0036561D" w:rsidP="0036561D">
      <w:pPr>
        <w:spacing w:line="240" w:lineRule="auto"/>
        <w:jc w:val="both"/>
      </w:pPr>
      <w:r>
        <w:t xml:space="preserve">                                                                                  </w:t>
      </w:r>
    </w:p>
    <w:p w14:paraId="2F7269E2" w14:textId="429DFCBB" w:rsidR="00976353" w:rsidRDefault="00976353" w:rsidP="0036561D">
      <w:pPr>
        <w:spacing w:line="240" w:lineRule="auto"/>
        <w:jc w:val="both"/>
      </w:pPr>
    </w:p>
    <w:p w14:paraId="41F55837" w14:textId="77777777" w:rsidR="003338B9" w:rsidRDefault="003338B9" w:rsidP="0036561D">
      <w:pPr>
        <w:spacing w:line="240" w:lineRule="auto"/>
        <w:jc w:val="both"/>
      </w:pPr>
    </w:p>
    <w:p w14:paraId="5354CA5C" w14:textId="77777777" w:rsidR="00976353" w:rsidRDefault="00976353" w:rsidP="0036561D">
      <w:pPr>
        <w:spacing w:line="240" w:lineRule="auto"/>
        <w:jc w:val="both"/>
      </w:pPr>
    </w:p>
    <w:p w14:paraId="76E3FB4B" w14:textId="63B59977" w:rsidR="00BF563C" w:rsidRDefault="003338B9" w:rsidP="00976353">
      <w:pPr>
        <w:spacing w:after="0" w:line="240" w:lineRule="auto"/>
        <w:jc w:val="both"/>
        <w:rPr>
          <w:b/>
        </w:rPr>
      </w:pPr>
      <w:r>
        <w:rPr>
          <w:noProof/>
        </w:rPr>
        <w:lastRenderedPageBreak/>
        <w:drawing>
          <wp:anchor distT="0" distB="0" distL="114300" distR="114300" simplePos="0" relativeHeight="251659264" behindDoc="0" locked="0" layoutInCell="1" allowOverlap="1" wp14:anchorId="1966F7DE" wp14:editId="48CD5C92">
            <wp:simplePos x="0" y="0"/>
            <wp:positionH relativeFrom="margin">
              <wp:align>left</wp:align>
            </wp:positionH>
            <wp:positionV relativeFrom="paragraph">
              <wp:posOffset>-1905</wp:posOffset>
            </wp:positionV>
            <wp:extent cx="1905000" cy="2106912"/>
            <wp:effectExtent l="0" t="0" r="0" b="8255"/>
            <wp:wrapNone/>
            <wp:docPr id="23" name="Bild 2" descr="I:\Dokumente und Einstellungen\Eich\Lokale Einstellungen\Temporary Internet Files\Content.Word\Bilder Melvlin 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okumente und Einstellungen\Eich\Lokale Einstellungen\Temporary Internet Files\Content.Word\Bilder Melvlin 12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0" cy="210691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76353">
        <w:t xml:space="preserve">                                                                                     </w:t>
      </w:r>
      <w:r w:rsidR="008752FC">
        <w:t xml:space="preserve"> </w:t>
      </w:r>
      <w:r w:rsidR="00A45C64">
        <w:t>Ulrich Eic</w:t>
      </w:r>
      <w:r w:rsidR="001F670D">
        <w:t xml:space="preserve">h    </w:t>
      </w:r>
      <w:r w:rsidR="00F0260D" w:rsidRPr="00A45C64">
        <w:rPr>
          <w:b/>
        </w:rPr>
        <w:t>Leiter ISE-Projektstelle „Huert</w:t>
      </w:r>
      <w:r w:rsidR="0077017D">
        <w:rPr>
          <w:b/>
        </w:rPr>
        <w:t>o</w:t>
      </w:r>
      <w:r w:rsidR="00BF563C">
        <w:rPr>
          <w:b/>
        </w:rPr>
        <w:t xml:space="preserve"> Lazo“</w:t>
      </w:r>
    </w:p>
    <w:p w14:paraId="232C5E37" w14:textId="2039C24A" w:rsidR="00EB3618" w:rsidRDefault="00EB3618" w:rsidP="00976353">
      <w:pPr>
        <w:spacing w:after="0" w:line="240" w:lineRule="auto"/>
        <w:jc w:val="both"/>
      </w:pPr>
      <w:r>
        <w:t xml:space="preserve">                                                                                                             President des gleichnamigen gem.</w:t>
      </w:r>
    </w:p>
    <w:p w14:paraId="78272218" w14:textId="4D652788" w:rsidR="00EB3618" w:rsidRDefault="00EB3618" w:rsidP="00976353">
      <w:pPr>
        <w:spacing w:after="0" w:line="240" w:lineRule="auto"/>
        <w:jc w:val="both"/>
      </w:pPr>
      <w:r>
        <w:t xml:space="preserve">                                                                                                             spanischen Vereins </w:t>
      </w:r>
    </w:p>
    <w:p w14:paraId="1053E2D1" w14:textId="5AB2918D" w:rsidR="00EB3618" w:rsidRPr="00EB3618" w:rsidRDefault="00EB3618" w:rsidP="00976353">
      <w:pPr>
        <w:spacing w:after="0" w:line="240" w:lineRule="auto"/>
        <w:jc w:val="both"/>
      </w:pPr>
      <w:r>
        <w:t xml:space="preserve">                                                                                                            </w:t>
      </w:r>
    </w:p>
    <w:p w14:paraId="7D311535" w14:textId="77777777" w:rsidR="00E373AF" w:rsidRDefault="00BF563C" w:rsidP="00976353">
      <w:pPr>
        <w:spacing w:after="0" w:line="240" w:lineRule="auto"/>
        <w:jc w:val="both"/>
      </w:pPr>
      <w:r>
        <w:rPr>
          <w:b/>
        </w:rPr>
        <w:t xml:space="preserve">                                                                                                             </w:t>
      </w:r>
      <w:r w:rsidR="00CE22C5">
        <w:rPr>
          <w:b/>
        </w:rPr>
        <w:t xml:space="preserve"> </w:t>
      </w:r>
      <w:r w:rsidR="00B06517">
        <w:t>Erlebnispäd.  Andalusien u. Marokko</w:t>
      </w:r>
    </w:p>
    <w:p w14:paraId="5F0795AD" w14:textId="14DE5EEA" w:rsidR="00AD16F5" w:rsidRDefault="00AD16F5" w:rsidP="00976353">
      <w:pPr>
        <w:spacing w:after="0" w:line="240" w:lineRule="auto"/>
        <w:jc w:val="both"/>
      </w:pPr>
    </w:p>
    <w:p w14:paraId="4105FEC4" w14:textId="238ADFC8" w:rsidR="00CE22C5" w:rsidRPr="00CE22C5" w:rsidRDefault="00CE22C5" w:rsidP="00AD16F5">
      <w:pPr>
        <w:spacing w:after="0" w:line="240" w:lineRule="auto"/>
        <w:jc w:val="both"/>
        <w:rPr>
          <w:b/>
        </w:rPr>
      </w:pPr>
      <w:r>
        <w:t xml:space="preserve">                                                                                                              Früher: Poiizeibeamter  NRW u. RPL,</w:t>
      </w:r>
    </w:p>
    <w:p w14:paraId="1E0B74C8" w14:textId="48AE1242" w:rsidR="00CE22C5" w:rsidRDefault="00CE22C5" w:rsidP="00AD16F5">
      <w:pPr>
        <w:spacing w:after="0" w:line="240" w:lineRule="auto"/>
        <w:jc w:val="both"/>
      </w:pPr>
      <w:r>
        <w:t xml:space="preserve">                                                                                                              Tierwirt,Trucker,Maurer und Pilot</w:t>
      </w:r>
    </w:p>
    <w:p w14:paraId="58FF390E" w14:textId="76CE32BC" w:rsidR="003338B9" w:rsidRDefault="003338B9" w:rsidP="00AD16F5">
      <w:pPr>
        <w:spacing w:after="0" w:line="240" w:lineRule="auto"/>
        <w:jc w:val="both"/>
      </w:pPr>
    </w:p>
    <w:p w14:paraId="5F7D4BB5" w14:textId="68063E58" w:rsidR="003338B9" w:rsidRDefault="003338B9" w:rsidP="00AD16F5">
      <w:pPr>
        <w:spacing w:after="0" w:line="240" w:lineRule="auto"/>
        <w:jc w:val="both"/>
      </w:pPr>
    </w:p>
    <w:p w14:paraId="5292A769" w14:textId="542D6F2B" w:rsidR="003338B9" w:rsidRDefault="003338B9" w:rsidP="00AD16F5">
      <w:pPr>
        <w:spacing w:after="0" w:line="240" w:lineRule="auto"/>
        <w:jc w:val="both"/>
      </w:pPr>
    </w:p>
    <w:p w14:paraId="6E0EB430" w14:textId="77777777" w:rsidR="003338B9" w:rsidRDefault="003338B9" w:rsidP="00AD16F5">
      <w:pPr>
        <w:spacing w:after="0" w:line="240" w:lineRule="auto"/>
        <w:jc w:val="both"/>
      </w:pPr>
    </w:p>
    <w:p w14:paraId="388BCC63" w14:textId="7ACF5BAF" w:rsidR="008323CB" w:rsidRPr="00D31BAA" w:rsidRDefault="003D6321" w:rsidP="008752FC">
      <w:pPr>
        <w:spacing w:before="240" w:after="0" w:line="240" w:lineRule="auto"/>
        <w:jc w:val="both"/>
      </w:pPr>
      <w:r>
        <w:t xml:space="preserve">    </w:t>
      </w:r>
      <w:r w:rsidR="00AD16F5">
        <w:t xml:space="preserve">            </w:t>
      </w:r>
      <w:r w:rsidR="003338B9">
        <w:tab/>
      </w:r>
      <w:r w:rsidR="003338B9">
        <w:tab/>
      </w:r>
      <w:r w:rsidR="003338B9">
        <w:tab/>
      </w:r>
      <w:r w:rsidR="003338B9">
        <w:tab/>
        <w:t xml:space="preserve">     </w:t>
      </w:r>
      <w:bookmarkStart w:id="0" w:name="_GoBack"/>
      <w:bookmarkEnd w:id="0"/>
      <w:r w:rsidR="00AD16F5">
        <w:t xml:space="preserve">   </w:t>
      </w:r>
      <w:r w:rsidR="00472EA9">
        <w:t xml:space="preserve">Heinz Kneppek,     </w:t>
      </w:r>
      <w:r w:rsidR="008323CB">
        <w:t xml:space="preserve">Schlosser-Meister, Lehrschweißer </w:t>
      </w:r>
      <w:r w:rsidR="00AD16F5">
        <w:t xml:space="preserve">  </w:t>
      </w:r>
      <w:r w:rsidR="008323CB">
        <w:t xml:space="preserve">                 </w:t>
      </w:r>
    </w:p>
    <w:p w14:paraId="662CC07D" w14:textId="2CA6DA0D" w:rsidR="008323CB" w:rsidRDefault="00C62E4E" w:rsidP="008752FC">
      <w:pPr>
        <w:spacing w:before="240" w:line="240" w:lineRule="auto"/>
        <w:jc w:val="both"/>
      </w:pPr>
      <w:r>
        <w:t xml:space="preserve">    </w:t>
      </w:r>
      <w:r w:rsidR="003560A6">
        <w:t xml:space="preserve">                                                                            </w:t>
      </w:r>
      <w:r>
        <w:t>H</w:t>
      </w:r>
      <w:r w:rsidR="008323CB">
        <w:t>einz Hensen,        Landw.-Meister, Betriebsleiter</w:t>
      </w:r>
    </w:p>
    <w:p w14:paraId="5DE16309" w14:textId="64AA8E37" w:rsidR="008323CB" w:rsidRDefault="003560A6" w:rsidP="008752FC">
      <w:pPr>
        <w:spacing w:before="240" w:after="0" w:line="240" w:lineRule="auto"/>
        <w:jc w:val="both"/>
      </w:pPr>
      <w:r>
        <w:t xml:space="preserve">                                                                                </w:t>
      </w:r>
      <w:r w:rsidR="008323CB">
        <w:t xml:space="preserve">Raimund Mödder, Landw.-Meister, Betriebsleiter: </w:t>
      </w:r>
    </w:p>
    <w:p w14:paraId="2AA13221" w14:textId="77777777" w:rsidR="008323CB" w:rsidRDefault="003560A6" w:rsidP="008752FC">
      <w:pPr>
        <w:spacing w:after="0" w:line="240" w:lineRule="auto"/>
        <w:jc w:val="both"/>
      </w:pPr>
      <w:r>
        <w:t xml:space="preserve">                                                                                                                  </w:t>
      </w:r>
      <w:hyperlink r:id="rId26" w:history="1">
        <w:r w:rsidR="008323CB" w:rsidRPr="007D711C">
          <w:rPr>
            <w:rStyle w:val="Hipervnculo"/>
          </w:rPr>
          <w:t>www.millianshof.de</w:t>
        </w:r>
      </w:hyperlink>
    </w:p>
    <w:p w14:paraId="050CD803" w14:textId="77777777" w:rsidR="00AD16F5" w:rsidRDefault="00AD16F5" w:rsidP="008752FC">
      <w:pPr>
        <w:spacing w:after="0" w:line="240" w:lineRule="auto"/>
        <w:jc w:val="both"/>
      </w:pPr>
    </w:p>
    <w:p w14:paraId="58C78B28" w14:textId="77777777" w:rsidR="00D006CF" w:rsidRDefault="00D006CF" w:rsidP="008752FC">
      <w:pPr>
        <w:spacing w:after="0" w:line="240" w:lineRule="auto"/>
        <w:jc w:val="both"/>
      </w:pPr>
      <w:r>
        <w:t xml:space="preserve">                                                                                Günter Maus,        Verkehrstrainer, Fahrlehrer        </w:t>
      </w:r>
    </w:p>
    <w:p w14:paraId="7A3273D7" w14:textId="77777777" w:rsidR="00D006CF" w:rsidRDefault="00D006CF" w:rsidP="008752FC">
      <w:pPr>
        <w:spacing w:after="0" w:line="240" w:lineRule="auto"/>
        <w:jc w:val="both"/>
        <w:rPr>
          <w:rStyle w:val="CitaHTML"/>
          <w:i w:val="0"/>
          <w:color w:val="4F81BD" w:themeColor="accent1"/>
          <w:u w:val="single"/>
        </w:rPr>
      </w:pPr>
      <w:r>
        <w:t xml:space="preserve">                                                                                                                 </w:t>
      </w:r>
      <w:hyperlink r:id="rId27" w:history="1">
        <w:r w:rsidR="00AD16F5" w:rsidRPr="00D73E6D">
          <w:rPr>
            <w:rStyle w:val="Hipervnculo"/>
          </w:rPr>
          <w:t>www.fahrschulemaus.de</w:t>
        </w:r>
      </w:hyperlink>
    </w:p>
    <w:p w14:paraId="7C92F809" w14:textId="77777777" w:rsidR="00AD16F5" w:rsidRPr="00D006CF" w:rsidRDefault="00AD16F5" w:rsidP="008752FC">
      <w:pPr>
        <w:spacing w:after="0" w:line="240" w:lineRule="auto"/>
        <w:jc w:val="both"/>
      </w:pPr>
    </w:p>
    <w:p w14:paraId="2D427811" w14:textId="77777777" w:rsidR="008323CB" w:rsidRPr="00D36859" w:rsidRDefault="003560A6" w:rsidP="008752FC">
      <w:pPr>
        <w:spacing w:after="0" w:line="240" w:lineRule="auto"/>
        <w:jc w:val="both"/>
      </w:pPr>
      <w:r>
        <w:t xml:space="preserve">                                                                                </w:t>
      </w:r>
      <w:r w:rsidR="008323CB" w:rsidRPr="00D36859">
        <w:t>Jörg Ludewig,        Software</w:t>
      </w:r>
      <w:r w:rsidR="008323CB">
        <w:t>-E</w:t>
      </w:r>
      <w:r w:rsidR="008323CB" w:rsidRPr="00D36859">
        <w:t>ntwic</w:t>
      </w:r>
      <w:r w:rsidR="008323CB">
        <w:t>k</w:t>
      </w:r>
      <w:r w:rsidR="008323CB" w:rsidRPr="00D36859">
        <w:t>lung, Administration,</w:t>
      </w:r>
    </w:p>
    <w:p w14:paraId="6A04F552" w14:textId="77777777" w:rsidR="00C922A2" w:rsidRDefault="003560A6" w:rsidP="008752FC">
      <w:pPr>
        <w:spacing w:after="0" w:line="240" w:lineRule="auto"/>
        <w:jc w:val="both"/>
      </w:pPr>
      <w:r>
        <w:t xml:space="preserve">                                                                                                                 </w:t>
      </w:r>
      <w:r w:rsidR="008323CB" w:rsidRPr="00D36859">
        <w:t>PC-Einführung</w:t>
      </w:r>
      <w:r w:rsidR="008323CB">
        <w:t>s-Praktika</w:t>
      </w:r>
    </w:p>
    <w:p w14:paraId="5B444020" w14:textId="77777777" w:rsidR="008323CB" w:rsidRDefault="00C62E4E" w:rsidP="008752FC">
      <w:pPr>
        <w:spacing w:after="0" w:line="240" w:lineRule="auto"/>
        <w:jc w:val="both"/>
      </w:pPr>
      <w:r>
        <w:t xml:space="preserve">       </w:t>
      </w:r>
      <w:r w:rsidR="003560A6">
        <w:t xml:space="preserve">                                                                                                         </w:t>
      </w:r>
      <w:r>
        <w:t xml:space="preserve">( </w:t>
      </w:r>
      <w:hyperlink r:id="rId28" w:history="1">
        <w:r w:rsidR="00AD16F5" w:rsidRPr="00D73E6D">
          <w:rPr>
            <w:rStyle w:val="Hipervnculo"/>
          </w:rPr>
          <w:t>www.compi-klinik-24.de</w:t>
        </w:r>
      </w:hyperlink>
      <w:r w:rsidR="00C922A2">
        <w:t>)</w:t>
      </w:r>
    </w:p>
    <w:p w14:paraId="645CF6B2" w14:textId="77777777" w:rsidR="00AD16F5" w:rsidRDefault="00AD16F5" w:rsidP="008752FC">
      <w:pPr>
        <w:spacing w:after="0" w:line="240" w:lineRule="auto"/>
        <w:jc w:val="both"/>
      </w:pPr>
    </w:p>
    <w:p w14:paraId="5D70FA28" w14:textId="77777777" w:rsidR="008323CB" w:rsidRDefault="003560A6" w:rsidP="008752FC">
      <w:pPr>
        <w:spacing w:line="240" w:lineRule="auto"/>
        <w:jc w:val="both"/>
      </w:pPr>
      <w:r>
        <w:t xml:space="preserve">                                                                                Christi Ivacz,         Betriebsleiter Malei-</w:t>
      </w:r>
      <w:r w:rsidR="008323CB">
        <w:t>Bauunternehmung</w:t>
      </w:r>
    </w:p>
    <w:p w14:paraId="5239B529" w14:textId="77777777" w:rsidR="00917661" w:rsidRDefault="004403FA" w:rsidP="008752FC">
      <w:pPr>
        <w:spacing w:after="0" w:line="240" w:lineRule="auto"/>
        <w:jc w:val="both"/>
      </w:pPr>
      <w:r>
        <w:t xml:space="preserve">                                                                                Martin Dayan       Betriebsleiter GaLaBau                                                                </w:t>
      </w:r>
    </w:p>
    <w:p w14:paraId="0AE7BD90" w14:textId="77777777" w:rsidR="00917661" w:rsidRDefault="004403FA" w:rsidP="008752FC">
      <w:pPr>
        <w:spacing w:after="0" w:line="240" w:lineRule="auto"/>
        <w:jc w:val="both"/>
      </w:pPr>
      <w:r>
        <w:t xml:space="preserve">                                                                                                                </w:t>
      </w:r>
      <w:hyperlink r:id="rId29" w:history="1">
        <w:r w:rsidR="008469FF" w:rsidRPr="00DC4B85">
          <w:rPr>
            <w:rStyle w:val="Hipervnculo"/>
          </w:rPr>
          <w:t>http://www.natursteine-dayan.de/</w:t>
        </w:r>
      </w:hyperlink>
    </w:p>
    <w:p w14:paraId="776004B7" w14:textId="77777777" w:rsidR="008469FF" w:rsidRPr="00792DA7" w:rsidRDefault="008469FF" w:rsidP="008752FC">
      <w:pPr>
        <w:spacing w:after="0" w:line="240" w:lineRule="auto"/>
        <w:jc w:val="both"/>
        <w:rPr>
          <w:color w:val="548DD4" w:themeColor="text2" w:themeTint="99"/>
          <w:u w:val="single"/>
        </w:rPr>
      </w:pPr>
      <w:r>
        <w:t xml:space="preserve">                                                                                                                </w:t>
      </w:r>
      <w:r w:rsidRPr="00792DA7">
        <w:rPr>
          <w:color w:val="548DD4" w:themeColor="text2" w:themeTint="99"/>
          <w:u w:val="single"/>
        </w:rPr>
        <w:t>http://www.gartenbau-dayan.de/</w:t>
      </w:r>
    </w:p>
    <w:p w14:paraId="39A1E4A8" w14:textId="77777777" w:rsidR="00472EA9" w:rsidRDefault="00472EA9" w:rsidP="00AD16F5">
      <w:pPr>
        <w:spacing w:after="0"/>
        <w:jc w:val="both"/>
      </w:pPr>
    </w:p>
    <w:p w14:paraId="12CDC465" w14:textId="77777777" w:rsidR="00211737" w:rsidRDefault="00211737" w:rsidP="00285A9C">
      <w:pPr>
        <w:jc w:val="both"/>
        <w:rPr>
          <w:b/>
          <w:sz w:val="28"/>
          <w:szCs w:val="28"/>
        </w:rPr>
      </w:pPr>
    </w:p>
    <w:p w14:paraId="7AF4157A" w14:textId="77777777" w:rsidR="00211737" w:rsidRDefault="00211737" w:rsidP="00285A9C">
      <w:pPr>
        <w:jc w:val="both"/>
        <w:rPr>
          <w:b/>
          <w:sz w:val="28"/>
          <w:szCs w:val="28"/>
        </w:rPr>
      </w:pPr>
    </w:p>
    <w:p w14:paraId="00E8F1C5" w14:textId="77777777" w:rsidR="008752FC" w:rsidRDefault="008752FC" w:rsidP="00285A9C">
      <w:pPr>
        <w:jc w:val="both"/>
        <w:rPr>
          <w:b/>
          <w:sz w:val="28"/>
          <w:szCs w:val="28"/>
        </w:rPr>
      </w:pPr>
    </w:p>
    <w:p w14:paraId="038FBD34" w14:textId="77777777" w:rsidR="008469FF" w:rsidRPr="00472EA9" w:rsidRDefault="008469FF" w:rsidP="00285A9C">
      <w:pPr>
        <w:jc w:val="both"/>
      </w:pPr>
      <w:r w:rsidRPr="008469FF">
        <w:rPr>
          <w:b/>
          <w:sz w:val="28"/>
          <w:szCs w:val="28"/>
        </w:rPr>
        <w:t>I.5</w:t>
      </w:r>
      <w:r>
        <w:rPr>
          <w:b/>
          <w:sz w:val="28"/>
          <w:szCs w:val="28"/>
        </w:rPr>
        <w:t xml:space="preserve">       Pädagogisches Konzept im „Stellwerk“</w:t>
      </w:r>
    </w:p>
    <w:p w14:paraId="3C5A34EE" w14:textId="77777777" w:rsidR="006917EB" w:rsidRDefault="008469FF" w:rsidP="008752FC">
      <w:pPr>
        <w:spacing w:line="240" w:lineRule="auto"/>
        <w:jc w:val="both"/>
      </w:pPr>
      <w:r>
        <w:t xml:space="preserve">Während die pädagogische Konzeption in den ISE-Projektstellen weitestgehend von familiären Basis-Strukturen geprägt war, Erziehen und Betreuen </w:t>
      </w:r>
      <w:r w:rsidR="00EB3618">
        <w:t xml:space="preserve">der Kinder und Jugendlichen </w:t>
      </w:r>
      <w:r>
        <w:t>im Vordergrund stand, wird das Zusammen</w:t>
      </w:r>
      <w:r w:rsidR="00DB0915">
        <w:t>-/L</w:t>
      </w:r>
      <w:r>
        <w:t xml:space="preserve">eben im „Stellwerk“ nun immer </w:t>
      </w:r>
      <w:r w:rsidR="0060191F">
        <w:t>mehr von Strukturen bestimmt</w:t>
      </w:r>
      <w:r>
        <w:t xml:space="preserve">, die </w:t>
      </w:r>
      <w:r w:rsidR="00D16343">
        <w:t xml:space="preserve">Eigenständigkeit, Eigenverantwortung und die eigene Persönlichkeit in den Vordergrund rücken. Der </w:t>
      </w:r>
      <w:r w:rsidR="00D16343" w:rsidRPr="00D16343">
        <w:rPr>
          <w:b/>
        </w:rPr>
        <w:t>F</w:t>
      </w:r>
      <w:r w:rsidR="00D16343">
        <w:t>ater</w:t>
      </w:r>
      <w:r w:rsidR="00DB0915">
        <w:t>/</w:t>
      </w:r>
      <w:r w:rsidR="00DB0915">
        <w:rPr>
          <w:i/>
        </w:rPr>
        <w:t>Betreuer/Erzieher</w:t>
      </w:r>
      <w:r w:rsidR="00D16343">
        <w:t xml:space="preserve"> wird zum </w:t>
      </w:r>
      <w:r w:rsidR="00D16343" w:rsidRPr="00D16343">
        <w:rPr>
          <w:b/>
        </w:rPr>
        <w:t>V</w:t>
      </w:r>
      <w:r w:rsidR="00D16343">
        <w:t xml:space="preserve">reund, </w:t>
      </w:r>
      <w:r w:rsidR="00EF167D">
        <w:t xml:space="preserve">zum Chef, </w:t>
      </w:r>
      <w:r w:rsidR="00D16343">
        <w:t>zum Kollegen, zum Kumpel. Die Mutter</w:t>
      </w:r>
      <w:r w:rsidR="00285B90">
        <w:t>/</w:t>
      </w:r>
      <w:r w:rsidR="00285B90">
        <w:rPr>
          <w:i/>
        </w:rPr>
        <w:t>Betreuerin</w:t>
      </w:r>
      <w:r w:rsidR="00D16343">
        <w:t xml:space="preserve"> zum Kühlschrank, der</w:t>
      </w:r>
      <w:r w:rsidR="00DB0915">
        <w:t xml:space="preserve"> nun</w:t>
      </w:r>
      <w:r w:rsidR="00D16343">
        <w:t xml:space="preserve"> auch</w:t>
      </w:r>
      <w:r w:rsidR="00DB0915" w:rsidRPr="00F0260D">
        <w:rPr>
          <w:u w:val="single"/>
        </w:rPr>
        <w:t xml:space="preserve"> plötzlich</w:t>
      </w:r>
      <w:r w:rsidR="00D16343">
        <w:t xml:space="preserve"> schon mal leer wird. Die </w:t>
      </w:r>
      <w:r w:rsidR="00D16343" w:rsidRPr="00D16343">
        <w:rPr>
          <w:b/>
        </w:rPr>
        <w:t>V</w:t>
      </w:r>
      <w:r w:rsidR="00D16343">
        <w:t>amilie</w:t>
      </w:r>
      <w:r w:rsidR="00DB0915">
        <w:t>/</w:t>
      </w:r>
      <w:r w:rsidR="00DB0915">
        <w:rPr>
          <w:i/>
        </w:rPr>
        <w:t>Projektstelle</w:t>
      </w:r>
      <w:r w:rsidR="00D16343">
        <w:t xml:space="preserve"> zum </w:t>
      </w:r>
      <w:r w:rsidR="00D16343" w:rsidRPr="00D16343">
        <w:rPr>
          <w:b/>
        </w:rPr>
        <w:t>F</w:t>
      </w:r>
      <w:r w:rsidR="00D16343">
        <w:t>erein</w:t>
      </w:r>
      <w:r w:rsidR="00DB0915">
        <w:t>/</w:t>
      </w:r>
      <w:r w:rsidR="00DB0915">
        <w:rPr>
          <w:i/>
        </w:rPr>
        <w:t>Betrieb</w:t>
      </w:r>
      <w:r w:rsidR="00D16343">
        <w:t>, in dem man mit Gleichgesinnten gemeinsame Ziele verfolgt. Also</w:t>
      </w:r>
      <w:r w:rsidR="00E5185C">
        <w:t>, volle Deckung, das Leben naht</w:t>
      </w:r>
      <w:r w:rsidR="00D16343">
        <w:t>! Manchmal auch als Sprung ins kalte Wasser bezeichnet.</w:t>
      </w:r>
    </w:p>
    <w:p w14:paraId="6BAD66E8" w14:textId="77777777" w:rsidR="00D16343" w:rsidRDefault="00D16343" w:rsidP="008752FC">
      <w:pPr>
        <w:spacing w:line="240" w:lineRule="auto"/>
        <w:jc w:val="both"/>
      </w:pPr>
      <w:r>
        <w:t>Dieser radikale Lebensabschnitt des Wandels, sy</w:t>
      </w:r>
      <w:r w:rsidR="0060191F">
        <w:t xml:space="preserve">mbolisiert von den </w:t>
      </w:r>
      <w:r w:rsidR="0060191F" w:rsidRPr="00642A2B">
        <w:rPr>
          <w:b/>
          <w:u w:val="single"/>
        </w:rPr>
        <w:t>v</w:t>
      </w:r>
      <w:r w:rsidR="0060191F">
        <w:t xml:space="preserve">ertauschten </w:t>
      </w:r>
      <w:r>
        <w:t>Anfangsbuchstaben,</w:t>
      </w:r>
      <w:r w:rsidR="0060191F">
        <w:t xml:space="preserve">  </w:t>
      </w:r>
      <w:r>
        <w:t xml:space="preserve"> </w:t>
      </w:r>
      <w:r w:rsidR="00EB3618">
        <w:t>stellt unsere jungen Leute</w:t>
      </w:r>
      <w:r w:rsidR="0060191F">
        <w:t xml:space="preserve"> </w:t>
      </w:r>
      <w:r w:rsidR="006917EB">
        <w:t xml:space="preserve">erfahrungsgemäß </w:t>
      </w:r>
      <w:r w:rsidR="0060191F">
        <w:t>vor die größte Herausforderung ihres bisherigen Weges zum Erwachsenwerden. Dabei k</w:t>
      </w:r>
      <w:r w:rsidR="00DB0915">
        <w:t>ommt es natürlich zu</w:t>
      </w:r>
      <w:r w:rsidR="0060191F">
        <w:t xml:space="preserve"> </w:t>
      </w:r>
      <w:r w:rsidR="00DB0915">
        <w:t xml:space="preserve">Problemen, Einbrüchen, Verzweiflungen, Kapitulationen. Und dem hält die Projektstelle „Stellwerk“ die geballte Lebens-/Berufserfahrung </w:t>
      </w:r>
      <w:r w:rsidR="00EF167D">
        <w:t xml:space="preserve">und </w:t>
      </w:r>
      <w:r w:rsidR="00EF167D">
        <w:lastRenderedPageBreak/>
        <w:t xml:space="preserve">das Engagement </w:t>
      </w:r>
      <w:r w:rsidR="00642A2B">
        <w:t>unserer Seniortrainer entgegen</w:t>
      </w:r>
      <w:r w:rsidR="006917EB">
        <w:t xml:space="preserve"> </w:t>
      </w:r>
      <w:r w:rsidR="00642A2B">
        <w:t xml:space="preserve">- </w:t>
      </w:r>
      <w:r w:rsidR="006917EB">
        <w:t>natürlich begleitet und unterstützt</w:t>
      </w:r>
      <w:r w:rsidR="005118F1">
        <w:t xml:space="preserve"> vom notwendigen Fach- und Sachv</w:t>
      </w:r>
      <w:r w:rsidR="006917EB">
        <w:t>erstand unserer  Psychologen und Pädagogen.</w:t>
      </w:r>
    </w:p>
    <w:p w14:paraId="7651C811" w14:textId="77777777" w:rsidR="000A394B" w:rsidRDefault="000A394B" w:rsidP="008752FC">
      <w:pPr>
        <w:spacing w:line="240" w:lineRule="auto"/>
        <w:jc w:val="both"/>
      </w:pPr>
      <w:r>
        <w:t xml:space="preserve">Durch die internationale Ausrichtung des gem. Vereins „Huerto Lazo“ besteht immer die Möglichkeit, </w:t>
      </w:r>
      <w:r w:rsidR="00EB3618">
        <w:t xml:space="preserve">Urlaub, </w:t>
      </w:r>
      <w:r>
        <w:t>Auszeiten, Clearingzeiten, Neuanfänge auch praktisch, ohne großen bürokratischen Aufwand,   umzusetzen. Eine Woche mit dem Dromedar durch die Sahara oder ein Intensiv-Angeltrip am</w:t>
      </w:r>
      <w:r w:rsidR="00EB2CBB">
        <w:t xml:space="preserve">/auf dem </w:t>
      </w:r>
      <w:r>
        <w:t xml:space="preserve"> Mit</w:t>
      </w:r>
      <w:r w:rsidR="007A7C8D">
        <w:t>telmeer können oft für Klarheit,</w:t>
      </w:r>
      <w:r w:rsidR="00EB2CBB">
        <w:t xml:space="preserve"> Neuausrichtung </w:t>
      </w:r>
      <w:r w:rsidR="007A7C8D">
        <w:t xml:space="preserve">und </w:t>
      </w:r>
      <w:r w:rsidR="008164F0">
        <w:t xml:space="preserve">einen </w:t>
      </w:r>
      <w:r w:rsidR="007A7C8D">
        <w:t xml:space="preserve">Neuanfang </w:t>
      </w:r>
      <w:r>
        <w:t>sorgen.</w:t>
      </w:r>
    </w:p>
    <w:p w14:paraId="3A7522B2" w14:textId="77777777" w:rsidR="00DB0915" w:rsidRPr="008469FF" w:rsidRDefault="00DB0915" w:rsidP="0060191F">
      <w:pPr>
        <w:jc w:val="both"/>
      </w:pPr>
    </w:p>
    <w:p w14:paraId="3AC0DD82" w14:textId="77777777" w:rsidR="00917661" w:rsidRPr="00016317" w:rsidRDefault="008469FF" w:rsidP="00917661">
      <w:pPr>
        <w:jc w:val="both"/>
        <w:rPr>
          <w:b/>
          <w:sz w:val="28"/>
          <w:szCs w:val="28"/>
        </w:rPr>
      </w:pPr>
      <w:r>
        <w:rPr>
          <w:b/>
          <w:sz w:val="28"/>
          <w:szCs w:val="28"/>
        </w:rPr>
        <w:t>I.6</w:t>
      </w:r>
      <w:r>
        <w:rPr>
          <w:b/>
          <w:sz w:val="28"/>
          <w:szCs w:val="28"/>
        </w:rPr>
        <w:tab/>
      </w:r>
      <w:r w:rsidR="00917661" w:rsidRPr="00016317">
        <w:rPr>
          <w:b/>
          <w:sz w:val="28"/>
          <w:szCs w:val="28"/>
        </w:rPr>
        <w:t>Mobilität und Kommunikation</w:t>
      </w:r>
    </w:p>
    <w:p w14:paraId="13FE8BB6" w14:textId="77777777" w:rsidR="00917661" w:rsidRPr="00016317" w:rsidRDefault="00917661" w:rsidP="008752FC">
      <w:pPr>
        <w:spacing w:line="240" w:lineRule="auto"/>
        <w:jc w:val="both"/>
      </w:pPr>
      <w:r w:rsidRPr="00016317">
        <w:t>Die Projektstelle „Stellwerk“ ist durch den regionalen ÖPNV gut</w:t>
      </w:r>
      <w:r>
        <w:t xml:space="preserve"> vernetzt. Köln bietet neben </w:t>
      </w:r>
      <w:r w:rsidRPr="00016317">
        <w:t>HBF und Haltestellen der Fernbuslinien den internationalen Flughafen „Konrad Adenauer“ mit internationalen und auch nationalen Destination</w:t>
      </w:r>
      <w:r>
        <w:t>en</w:t>
      </w:r>
      <w:r w:rsidRPr="00016317">
        <w:t xml:space="preserve">. Neben dem Flughafen der Landeshauptstadt Düsseldorf sind auch die Flughäfen Hahn (Frankfurt-Hahn), Weeze (Niederrhein), Maastricht (NL) und Eindhoven(NL) der Low-Fare-Airlines gut erreich- und nutzbar. </w:t>
      </w:r>
    </w:p>
    <w:p w14:paraId="27428389" w14:textId="77777777" w:rsidR="00917661" w:rsidRDefault="00917661" w:rsidP="008752FC">
      <w:pPr>
        <w:spacing w:line="240" w:lineRule="auto"/>
        <w:jc w:val="both"/>
      </w:pPr>
      <w:r w:rsidRPr="00016317">
        <w:t>Für den Weg zur „Arbeit“ gibt`s Be</w:t>
      </w:r>
      <w:r>
        <w:t>ine, Fahrräder, aber auch Mofa</w:t>
      </w:r>
      <w:r w:rsidRPr="00016317">
        <w:t xml:space="preserve">. Fahrerlaubnis vorausgesetzt: Roller, Motorrad und PKW. </w:t>
      </w:r>
    </w:p>
    <w:p w14:paraId="3DBCDE02" w14:textId="77777777" w:rsidR="00917661" w:rsidRDefault="00917661" w:rsidP="008752FC">
      <w:pPr>
        <w:spacing w:line="240" w:lineRule="auto"/>
        <w:jc w:val="both"/>
      </w:pPr>
      <w:r w:rsidRPr="00016317">
        <w:t xml:space="preserve">Eigenständigkeit wird </w:t>
      </w:r>
      <w:r w:rsidR="00D3125B">
        <w:t xml:space="preserve">grundsätzlich </w:t>
      </w:r>
      <w:r w:rsidRPr="00016317">
        <w:t xml:space="preserve">angestrebt, also auch </w:t>
      </w:r>
      <w:r>
        <w:t xml:space="preserve">der </w:t>
      </w:r>
      <w:r w:rsidRPr="00016317">
        <w:t>Führerschei</w:t>
      </w:r>
      <w:r>
        <w:t>nerwerb, wenn irgendwie möglich!</w:t>
      </w:r>
      <w:r w:rsidRPr="00016317">
        <w:t>!</w:t>
      </w:r>
      <w:r>
        <w:t xml:space="preserve"> Weil ohne Mobilität keine Flexibilität und die ist im heutigen Berufsalltag unerlässlich. </w:t>
      </w:r>
    </w:p>
    <w:p w14:paraId="119DD842" w14:textId="77777777" w:rsidR="00917661" w:rsidRDefault="00917661" w:rsidP="008752FC">
      <w:pPr>
        <w:spacing w:line="240" w:lineRule="auto"/>
        <w:jc w:val="both"/>
      </w:pPr>
      <w:r>
        <w:t xml:space="preserve">Regelmäßig findet die Kommunikation mit </w:t>
      </w:r>
      <w:r w:rsidR="00C922A2">
        <w:t>der Projektstelle zur Berufsintegration</w:t>
      </w:r>
      <w:r>
        <w:t xml:space="preserve"> „Stellwerk“ über den </w:t>
      </w:r>
      <w:r w:rsidR="00C922A2">
        <w:t xml:space="preserve">gem. </w:t>
      </w:r>
      <w:r>
        <w:t xml:space="preserve">Verein „Huerto Lazo“ statt. </w:t>
      </w:r>
    </w:p>
    <w:p w14:paraId="6F7E142C" w14:textId="77777777" w:rsidR="00917661" w:rsidRDefault="00D3125B" w:rsidP="008752FC">
      <w:pPr>
        <w:spacing w:line="240" w:lineRule="auto"/>
        <w:jc w:val="both"/>
      </w:pPr>
      <w:r>
        <w:t>e</w:t>
      </w:r>
      <w:r w:rsidR="00917661">
        <w:t>mail:</w:t>
      </w:r>
      <w:r w:rsidR="00917661" w:rsidRPr="00D3125B">
        <w:t>ulricheich@gm</w:t>
      </w:r>
      <w:r>
        <w:t>ail.com</w:t>
      </w:r>
      <w:r w:rsidRPr="00D3125B">
        <w:rPr>
          <w:noProof/>
        </w:rPr>
        <w:drawing>
          <wp:inline distT="0" distB="0" distL="0" distR="0" wp14:anchorId="309943EF" wp14:editId="02D0057D">
            <wp:extent cx="258928" cy="160493"/>
            <wp:effectExtent l="19050" t="0" r="7772" b="0"/>
            <wp:docPr id="5" name="Bild 4" descr="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utschland"/>
                    <pic:cNvPicPr>
                      <a:picLocks noChangeAspect="1" noChangeArrowheads="1"/>
                    </pic:cNvPicPr>
                  </pic:nvPicPr>
                  <pic:blipFill>
                    <a:blip r:embed="rId30"/>
                    <a:srcRect/>
                    <a:stretch>
                      <a:fillRect/>
                    </a:stretch>
                  </pic:blipFill>
                  <pic:spPr bwMode="auto">
                    <a:xfrm>
                      <a:off x="0" y="0"/>
                      <a:ext cx="259343" cy="160750"/>
                    </a:xfrm>
                    <a:prstGeom prst="rect">
                      <a:avLst/>
                    </a:prstGeom>
                    <a:noFill/>
                    <a:ln w="9525">
                      <a:noFill/>
                      <a:miter lim="800000"/>
                      <a:headEnd/>
                      <a:tailEnd/>
                    </a:ln>
                  </pic:spPr>
                </pic:pic>
              </a:graphicData>
            </a:graphic>
          </wp:inline>
        </w:drawing>
      </w:r>
      <w:r w:rsidR="00917661">
        <w:t>Festnetz</w:t>
      </w:r>
      <w:r>
        <w:t xml:space="preserve"> </w:t>
      </w:r>
      <w:r w:rsidR="003560A6">
        <w:t>via Satelite</w:t>
      </w:r>
      <w:r>
        <w:t>: 02271/7928953</w:t>
      </w:r>
      <w:r w:rsidRPr="00D3125B">
        <w:rPr>
          <w:noProof/>
        </w:rPr>
        <w:drawing>
          <wp:inline distT="0" distB="0" distL="0" distR="0" wp14:anchorId="016F41D7" wp14:editId="243D75C7">
            <wp:extent cx="259640" cy="160934"/>
            <wp:effectExtent l="19050" t="0" r="7060" b="0"/>
            <wp:docPr id="13" name="Bild 1" descr="Span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nien"/>
                    <pic:cNvPicPr>
                      <a:picLocks noChangeAspect="1" noChangeArrowheads="1"/>
                    </pic:cNvPicPr>
                  </pic:nvPicPr>
                  <pic:blipFill>
                    <a:blip r:embed="rId12"/>
                    <a:srcRect/>
                    <a:stretch>
                      <a:fillRect/>
                    </a:stretch>
                  </pic:blipFill>
                  <pic:spPr bwMode="auto">
                    <a:xfrm>
                      <a:off x="0" y="0"/>
                      <a:ext cx="260056" cy="161192"/>
                    </a:xfrm>
                    <a:prstGeom prst="rect">
                      <a:avLst/>
                    </a:prstGeom>
                    <a:noFill/>
                    <a:ln w="9525">
                      <a:noFill/>
                      <a:miter lim="800000"/>
                      <a:headEnd/>
                      <a:tailEnd/>
                    </a:ln>
                  </pic:spPr>
                </pic:pic>
              </a:graphicData>
            </a:graphic>
          </wp:inline>
        </w:drawing>
      </w:r>
      <w:r w:rsidR="00917661">
        <w:t>Handy: 0034/654409504</w:t>
      </w:r>
      <w:r>
        <w:t xml:space="preserve">  </w:t>
      </w:r>
      <w:r w:rsidR="00E373AF">
        <w:t>Postalisch</w:t>
      </w:r>
      <w:r w:rsidR="00E373AF">
        <w:rPr>
          <w:noProof/>
        </w:rPr>
        <w:drawing>
          <wp:inline distT="0" distB="0" distL="0" distR="0" wp14:anchorId="64DC2542" wp14:editId="6C8E3718">
            <wp:extent cx="258928" cy="160493"/>
            <wp:effectExtent l="19050" t="0" r="7772" b="0"/>
            <wp:docPr id="10" name="Bild 4" descr="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utschland"/>
                    <pic:cNvPicPr>
                      <a:picLocks noChangeAspect="1" noChangeArrowheads="1"/>
                    </pic:cNvPicPr>
                  </pic:nvPicPr>
                  <pic:blipFill>
                    <a:blip r:embed="rId30"/>
                    <a:srcRect/>
                    <a:stretch>
                      <a:fillRect/>
                    </a:stretch>
                  </pic:blipFill>
                  <pic:spPr bwMode="auto">
                    <a:xfrm>
                      <a:off x="0" y="0"/>
                      <a:ext cx="259343" cy="160750"/>
                    </a:xfrm>
                    <a:prstGeom prst="rect">
                      <a:avLst/>
                    </a:prstGeom>
                    <a:noFill/>
                    <a:ln w="9525">
                      <a:noFill/>
                      <a:miter lim="800000"/>
                      <a:headEnd/>
                      <a:tailEnd/>
                    </a:ln>
                  </pic:spPr>
                </pic:pic>
              </a:graphicData>
            </a:graphic>
          </wp:inline>
        </w:drawing>
      </w:r>
      <w:r w:rsidR="00B65E02">
        <w:t>: Ulrich Eich, Am Alten Hof 6, 50129 Bergheim</w:t>
      </w:r>
      <w:r w:rsidR="00AD60EA">
        <w:t xml:space="preserve"> /</w:t>
      </w:r>
      <w:r w:rsidR="00B65E02">
        <w:t xml:space="preserve">  Postalisch</w:t>
      </w:r>
      <w:r w:rsidR="00E373AF">
        <w:rPr>
          <w:noProof/>
        </w:rPr>
        <w:drawing>
          <wp:inline distT="0" distB="0" distL="0" distR="0" wp14:anchorId="26E47B46" wp14:editId="2659E11B">
            <wp:extent cx="259640" cy="160934"/>
            <wp:effectExtent l="19050" t="0" r="7060" b="0"/>
            <wp:docPr id="6" name="Bild 1" descr="Span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nien"/>
                    <pic:cNvPicPr>
                      <a:picLocks noChangeAspect="1" noChangeArrowheads="1"/>
                    </pic:cNvPicPr>
                  </pic:nvPicPr>
                  <pic:blipFill>
                    <a:blip r:embed="rId12"/>
                    <a:srcRect/>
                    <a:stretch>
                      <a:fillRect/>
                    </a:stretch>
                  </pic:blipFill>
                  <pic:spPr bwMode="auto">
                    <a:xfrm>
                      <a:off x="0" y="0"/>
                      <a:ext cx="260056" cy="161192"/>
                    </a:xfrm>
                    <a:prstGeom prst="rect">
                      <a:avLst/>
                    </a:prstGeom>
                    <a:noFill/>
                    <a:ln w="9525">
                      <a:noFill/>
                      <a:miter lim="800000"/>
                      <a:headEnd/>
                      <a:tailEnd/>
                    </a:ln>
                  </pic:spPr>
                </pic:pic>
              </a:graphicData>
            </a:graphic>
          </wp:inline>
        </w:drawing>
      </w:r>
      <w:r w:rsidR="00E373AF">
        <w:t xml:space="preserve"> </w:t>
      </w:r>
      <w:r w:rsidR="00B65E02">
        <w:t>: Sr. Ulrich Eich, A</w:t>
      </w:r>
      <w:r w:rsidR="0077017D">
        <w:t>ptd. 163, 29740 Torre del Mar/Má</w:t>
      </w:r>
      <w:r w:rsidR="00B65E02">
        <w:t>laga</w:t>
      </w:r>
      <w:r w:rsidR="00B441DD">
        <w:t>/Espa</w:t>
      </w:r>
      <w:r w:rsidR="0077017D">
        <w:t>n</w:t>
      </w:r>
      <w:r w:rsidR="00B441DD">
        <w:t>a</w:t>
      </w:r>
    </w:p>
    <w:p w14:paraId="52D8BEAA" w14:textId="77777777" w:rsidR="00917661" w:rsidRDefault="00917661" w:rsidP="008752FC">
      <w:pPr>
        <w:spacing w:line="240" w:lineRule="auto"/>
        <w:jc w:val="both"/>
      </w:pPr>
      <w:r w:rsidRPr="00016317">
        <w:t xml:space="preserve">Die Projektstelle „Stellwerk“ </w:t>
      </w:r>
      <w:r>
        <w:t xml:space="preserve">(Wifi-Zone) </w:t>
      </w:r>
      <w:r w:rsidRPr="00016317">
        <w:t xml:space="preserve">ist per email: </w:t>
      </w:r>
      <w:hyperlink r:id="rId31" w:history="1">
        <w:r w:rsidRPr="00016317">
          <w:rPr>
            <w:rStyle w:val="Hipervnculo"/>
          </w:rPr>
          <w:t>albertnicolin30@gmail.com</w:t>
        </w:r>
      </w:hyperlink>
      <w:r w:rsidRPr="00016317">
        <w:t xml:space="preserve"> oder Handy: </w:t>
      </w:r>
      <w:r w:rsidRPr="00EC0BF9">
        <w:rPr>
          <w:b/>
          <w:color w:val="C00000"/>
        </w:rPr>
        <w:t>0157/83683054</w:t>
      </w:r>
      <w:r>
        <w:t xml:space="preserve"> , Festnetz: </w:t>
      </w:r>
      <w:r w:rsidRPr="00D36859">
        <w:rPr>
          <w:b/>
          <w:color w:val="C00000"/>
        </w:rPr>
        <w:t>02271/4502971</w:t>
      </w:r>
      <w:r>
        <w:t xml:space="preserve"> direkt erreichbar. Postalisch: A</w:t>
      </w:r>
      <w:r w:rsidRPr="00016317">
        <w:t>lbert Nicolin, Ohmstr. 3</w:t>
      </w:r>
      <w:r>
        <w:t xml:space="preserve">0, </w:t>
      </w:r>
      <w:r w:rsidRPr="00016317">
        <w:t>50129 Bergheim</w:t>
      </w:r>
    </w:p>
    <w:p w14:paraId="60176223" w14:textId="77777777" w:rsidR="00917661" w:rsidRDefault="00917661" w:rsidP="00917661">
      <w:pPr>
        <w:jc w:val="both"/>
      </w:pPr>
    </w:p>
    <w:p w14:paraId="7C1CC582" w14:textId="77777777" w:rsidR="00917661" w:rsidRDefault="00A45C64" w:rsidP="00917661">
      <w:pPr>
        <w:jc w:val="both"/>
      </w:pPr>
      <w:r>
        <w:rPr>
          <w:noProof/>
        </w:rPr>
        <w:drawing>
          <wp:inline distT="0" distB="0" distL="0" distR="0" wp14:anchorId="611D96E2" wp14:editId="47324048">
            <wp:extent cx="1819852" cy="1850745"/>
            <wp:effectExtent l="19050" t="0" r="8948" b="0"/>
            <wp:docPr id="26" name="Bild 2" descr="Foto: © Dombauarchiv Köln, Matz und Sche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 Dombauarchiv Köln, Matz und Schenk"/>
                    <pic:cNvPicPr>
                      <a:picLocks noChangeAspect="1" noChangeArrowheads="1"/>
                    </pic:cNvPicPr>
                  </pic:nvPicPr>
                  <pic:blipFill>
                    <a:blip r:embed="rId32"/>
                    <a:srcRect/>
                    <a:stretch>
                      <a:fillRect/>
                    </a:stretch>
                  </pic:blipFill>
                  <pic:spPr bwMode="auto">
                    <a:xfrm>
                      <a:off x="0" y="0"/>
                      <a:ext cx="1821068" cy="1851982"/>
                    </a:xfrm>
                    <a:prstGeom prst="rect">
                      <a:avLst/>
                    </a:prstGeom>
                    <a:noFill/>
                    <a:ln w="9525">
                      <a:noFill/>
                      <a:miter lim="800000"/>
                      <a:headEnd/>
                      <a:tailEnd/>
                    </a:ln>
                  </pic:spPr>
                </pic:pic>
              </a:graphicData>
            </a:graphic>
          </wp:inline>
        </w:drawing>
      </w:r>
      <w:r>
        <w:rPr>
          <w:noProof/>
        </w:rPr>
        <w:drawing>
          <wp:inline distT="0" distB="0" distL="0" distR="0" wp14:anchorId="6DD8DE60" wp14:editId="33D7E902">
            <wp:extent cx="2504694" cy="1528877"/>
            <wp:effectExtent l="19050" t="0" r="0" b="0"/>
            <wp:docPr id="25" name="Bild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33"/>
                    <a:srcRect/>
                    <a:stretch>
                      <a:fillRect/>
                    </a:stretch>
                  </pic:blipFill>
                  <pic:spPr bwMode="auto">
                    <a:xfrm>
                      <a:off x="0" y="0"/>
                      <a:ext cx="2507371" cy="1530511"/>
                    </a:xfrm>
                    <a:prstGeom prst="rect">
                      <a:avLst/>
                    </a:prstGeom>
                    <a:noFill/>
                    <a:ln w="9525">
                      <a:noFill/>
                      <a:miter lim="800000"/>
                      <a:headEnd/>
                      <a:tailEnd/>
                    </a:ln>
                  </pic:spPr>
                </pic:pic>
              </a:graphicData>
            </a:graphic>
          </wp:inline>
        </w:drawing>
      </w:r>
      <w:r>
        <w:rPr>
          <w:noProof/>
        </w:rPr>
        <w:drawing>
          <wp:inline distT="0" distB="0" distL="0" distR="0" wp14:anchorId="7D12CD5C" wp14:editId="555D483E">
            <wp:extent cx="1255328" cy="1814170"/>
            <wp:effectExtent l="19050" t="0" r="1972" b="0"/>
            <wp:docPr id="24" name="Bild 3" descr="Bildergebnis für Windmühle Oberáuß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Windmühle Oberáußem"/>
                    <pic:cNvPicPr>
                      <a:picLocks noChangeAspect="1" noChangeArrowheads="1"/>
                    </pic:cNvPicPr>
                  </pic:nvPicPr>
                  <pic:blipFill>
                    <a:blip r:embed="rId34"/>
                    <a:srcRect/>
                    <a:stretch>
                      <a:fillRect/>
                    </a:stretch>
                  </pic:blipFill>
                  <pic:spPr bwMode="auto">
                    <a:xfrm>
                      <a:off x="0" y="0"/>
                      <a:ext cx="1256167" cy="1815382"/>
                    </a:xfrm>
                    <a:prstGeom prst="rect">
                      <a:avLst/>
                    </a:prstGeom>
                    <a:noFill/>
                    <a:ln w="9525">
                      <a:noFill/>
                      <a:miter lim="800000"/>
                      <a:headEnd/>
                      <a:tailEnd/>
                    </a:ln>
                  </pic:spPr>
                </pic:pic>
              </a:graphicData>
            </a:graphic>
          </wp:inline>
        </w:drawing>
      </w:r>
    </w:p>
    <w:p w14:paraId="76D20289" w14:textId="77777777" w:rsidR="00285A9C" w:rsidRDefault="00285A9C"/>
    <w:p w14:paraId="71B83AC7" w14:textId="77777777" w:rsidR="004252F2" w:rsidRDefault="004252F2"/>
    <w:sectPr w:rsidR="004252F2" w:rsidSect="00976353">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A4D"/>
    <w:multiLevelType w:val="hybridMultilevel"/>
    <w:tmpl w:val="815293AE"/>
    <w:lvl w:ilvl="0" w:tplc="880CBECE">
      <w:start w:val="1"/>
      <w:numFmt w:val="upperRoman"/>
      <w:lvlText w:val="%1."/>
      <w:lvlJc w:val="left"/>
      <w:pPr>
        <w:ind w:left="1080" w:hanging="720"/>
      </w:pPr>
      <w:rPr>
        <w:rFonts w:ascii="Verdana" w:eastAsia="Calibri" w:hAnsi="Verdana" w:cs="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D85744"/>
    <w:multiLevelType w:val="hybridMultilevel"/>
    <w:tmpl w:val="EB7EEFE6"/>
    <w:lvl w:ilvl="0" w:tplc="FC52741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FA4094"/>
    <w:multiLevelType w:val="hybridMultilevel"/>
    <w:tmpl w:val="A716843A"/>
    <w:lvl w:ilvl="0" w:tplc="D19851C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285BE2"/>
    <w:multiLevelType w:val="hybridMultilevel"/>
    <w:tmpl w:val="F6048A30"/>
    <w:lvl w:ilvl="0" w:tplc="779ADC8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F0F0851"/>
    <w:multiLevelType w:val="hybridMultilevel"/>
    <w:tmpl w:val="ADF4FF4E"/>
    <w:lvl w:ilvl="0" w:tplc="9E5CC0B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FFE5A9F"/>
    <w:multiLevelType w:val="hybridMultilevel"/>
    <w:tmpl w:val="44303440"/>
    <w:lvl w:ilvl="0" w:tplc="D14E4696">
      <w:start w:val="1"/>
      <w:numFmt w:val="upperRoman"/>
      <w:lvlText w:val="%1."/>
      <w:lvlJc w:val="left"/>
      <w:pPr>
        <w:ind w:left="2715" w:hanging="1080"/>
      </w:pPr>
      <w:rPr>
        <w:rFonts w:hint="default"/>
      </w:rPr>
    </w:lvl>
    <w:lvl w:ilvl="1" w:tplc="04070019" w:tentative="1">
      <w:start w:val="1"/>
      <w:numFmt w:val="lowerLetter"/>
      <w:lvlText w:val="%2."/>
      <w:lvlJc w:val="left"/>
      <w:pPr>
        <w:ind w:left="2715" w:hanging="360"/>
      </w:pPr>
    </w:lvl>
    <w:lvl w:ilvl="2" w:tplc="0407001B" w:tentative="1">
      <w:start w:val="1"/>
      <w:numFmt w:val="lowerRoman"/>
      <w:lvlText w:val="%3."/>
      <w:lvlJc w:val="right"/>
      <w:pPr>
        <w:ind w:left="3435" w:hanging="180"/>
      </w:pPr>
    </w:lvl>
    <w:lvl w:ilvl="3" w:tplc="0407000F" w:tentative="1">
      <w:start w:val="1"/>
      <w:numFmt w:val="decimal"/>
      <w:lvlText w:val="%4."/>
      <w:lvlJc w:val="left"/>
      <w:pPr>
        <w:ind w:left="4155" w:hanging="360"/>
      </w:pPr>
    </w:lvl>
    <w:lvl w:ilvl="4" w:tplc="04070019" w:tentative="1">
      <w:start w:val="1"/>
      <w:numFmt w:val="lowerLetter"/>
      <w:lvlText w:val="%5."/>
      <w:lvlJc w:val="left"/>
      <w:pPr>
        <w:ind w:left="4875" w:hanging="360"/>
      </w:pPr>
    </w:lvl>
    <w:lvl w:ilvl="5" w:tplc="0407001B" w:tentative="1">
      <w:start w:val="1"/>
      <w:numFmt w:val="lowerRoman"/>
      <w:lvlText w:val="%6."/>
      <w:lvlJc w:val="right"/>
      <w:pPr>
        <w:ind w:left="5595" w:hanging="180"/>
      </w:pPr>
    </w:lvl>
    <w:lvl w:ilvl="6" w:tplc="0407000F" w:tentative="1">
      <w:start w:val="1"/>
      <w:numFmt w:val="decimal"/>
      <w:lvlText w:val="%7."/>
      <w:lvlJc w:val="left"/>
      <w:pPr>
        <w:ind w:left="6315" w:hanging="360"/>
      </w:pPr>
    </w:lvl>
    <w:lvl w:ilvl="7" w:tplc="04070019" w:tentative="1">
      <w:start w:val="1"/>
      <w:numFmt w:val="lowerLetter"/>
      <w:lvlText w:val="%8."/>
      <w:lvlJc w:val="left"/>
      <w:pPr>
        <w:ind w:left="7035" w:hanging="360"/>
      </w:pPr>
    </w:lvl>
    <w:lvl w:ilvl="8" w:tplc="0407001B" w:tentative="1">
      <w:start w:val="1"/>
      <w:numFmt w:val="lowerRoman"/>
      <w:lvlText w:val="%9."/>
      <w:lvlJc w:val="right"/>
      <w:pPr>
        <w:ind w:left="7755" w:hanging="180"/>
      </w:pPr>
    </w:lvl>
  </w:abstractNum>
  <w:abstractNum w:abstractNumId="6" w15:restartNumberingAfterBreak="0">
    <w:nsid w:val="6633723F"/>
    <w:multiLevelType w:val="hybridMultilevel"/>
    <w:tmpl w:val="0DE68D5E"/>
    <w:lvl w:ilvl="0" w:tplc="7042320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6E669F"/>
    <w:multiLevelType w:val="hybridMultilevel"/>
    <w:tmpl w:val="D6BA28FA"/>
    <w:lvl w:ilvl="0" w:tplc="F8E86A70">
      <w:start w:val="1"/>
      <w:numFmt w:val="upperRoman"/>
      <w:lvlText w:val="%1."/>
      <w:lvlJc w:val="left"/>
      <w:pPr>
        <w:ind w:left="1080" w:hanging="720"/>
      </w:pPr>
      <w:rPr>
        <w:rFonts w:ascii="Verdana" w:hAnsi="Verdana"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1EA76A3"/>
    <w:multiLevelType w:val="hybridMultilevel"/>
    <w:tmpl w:val="41EEAA44"/>
    <w:lvl w:ilvl="0" w:tplc="1A5C8FD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6130D9"/>
    <w:multiLevelType w:val="hybridMultilevel"/>
    <w:tmpl w:val="833871CC"/>
    <w:lvl w:ilvl="0" w:tplc="04070013">
      <w:start w:val="1"/>
      <w:numFmt w:val="upperRoman"/>
      <w:lvlText w:val="%1."/>
      <w:lvlJc w:val="right"/>
      <w:pPr>
        <w:ind w:left="3435" w:hanging="360"/>
      </w:pPr>
    </w:lvl>
    <w:lvl w:ilvl="1" w:tplc="04070019" w:tentative="1">
      <w:start w:val="1"/>
      <w:numFmt w:val="lowerLetter"/>
      <w:lvlText w:val="%2."/>
      <w:lvlJc w:val="left"/>
      <w:pPr>
        <w:ind w:left="4155" w:hanging="360"/>
      </w:pPr>
    </w:lvl>
    <w:lvl w:ilvl="2" w:tplc="0407001B" w:tentative="1">
      <w:start w:val="1"/>
      <w:numFmt w:val="lowerRoman"/>
      <w:lvlText w:val="%3."/>
      <w:lvlJc w:val="right"/>
      <w:pPr>
        <w:ind w:left="4875" w:hanging="180"/>
      </w:pPr>
    </w:lvl>
    <w:lvl w:ilvl="3" w:tplc="0407000F" w:tentative="1">
      <w:start w:val="1"/>
      <w:numFmt w:val="decimal"/>
      <w:lvlText w:val="%4."/>
      <w:lvlJc w:val="left"/>
      <w:pPr>
        <w:ind w:left="5595" w:hanging="360"/>
      </w:pPr>
    </w:lvl>
    <w:lvl w:ilvl="4" w:tplc="04070019" w:tentative="1">
      <w:start w:val="1"/>
      <w:numFmt w:val="lowerLetter"/>
      <w:lvlText w:val="%5."/>
      <w:lvlJc w:val="left"/>
      <w:pPr>
        <w:ind w:left="6315" w:hanging="360"/>
      </w:pPr>
    </w:lvl>
    <w:lvl w:ilvl="5" w:tplc="0407001B" w:tentative="1">
      <w:start w:val="1"/>
      <w:numFmt w:val="lowerRoman"/>
      <w:lvlText w:val="%6."/>
      <w:lvlJc w:val="right"/>
      <w:pPr>
        <w:ind w:left="7035" w:hanging="180"/>
      </w:pPr>
    </w:lvl>
    <w:lvl w:ilvl="6" w:tplc="0407000F" w:tentative="1">
      <w:start w:val="1"/>
      <w:numFmt w:val="decimal"/>
      <w:lvlText w:val="%7."/>
      <w:lvlJc w:val="left"/>
      <w:pPr>
        <w:ind w:left="7755" w:hanging="360"/>
      </w:pPr>
    </w:lvl>
    <w:lvl w:ilvl="7" w:tplc="04070019" w:tentative="1">
      <w:start w:val="1"/>
      <w:numFmt w:val="lowerLetter"/>
      <w:lvlText w:val="%8."/>
      <w:lvlJc w:val="left"/>
      <w:pPr>
        <w:ind w:left="8475" w:hanging="360"/>
      </w:pPr>
    </w:lvl>
    <w:lvl w:ilvl="8" w:tplc="0407001B" w:tentative="1">
      <w:start w:val="1"/>
      <w:numFmt w:val="lowerRoman"/>
      <w:lvlText w:val="%9."/>
      <w:lvlJc w:val="right"/>
      <w:pPr>
        <w:ind w:left="9195" w:hanging="180"/>
      </w:pPr>
    </w:lvl>
  </w:abstractNum>
  <w:num w:numId="1">
    <w:abstractNumId w:val="5"/>
  </w:num>
  <w:num w:numId="2">
    <w:abstractNumId w:val="9"/>
  </w:num>
  <w:num w:numId="3">
    <w:abstractNumId w:val="7"/>
  </w:num>
  <w:num w:numId="4">
    <w:abstractNumId w:val="2"/>
  </w:num>
  <w:num w:numId="5">
    <w:abstractNumId w:val="0"/>
  </w:num>
  <w:num w:numId="6">
    <w:abstractNumId w:val="8"/>
  </w:num>
  <w:num w:numId="7">
    <w:abstractNumId w:val="1"/>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9D"/>
    <w:rsid w:val="00035F01"/>
    <w:rsid w:val="000A10A7"/>
    <w:rsid w:val="000A394B"/>
    <w:rsid w:val="00162F37"/>
    <w:rsid w:val="001C4890"/>
    <w:rsid w:val="001D5426"/>
    <w:rsid w:val="001F670D"/>
    <w:rsid w:val="002102BC"/>
    <w:rsid w:val="00211737"/>
    <w:rsid w:val="00266590"/>
    <w:rsid w:val="00285A9C"/>
    <w:rsid w:val="00285B90"/>
    <w:rsid w:val="002B41C3"/>
    <w:rsid w:val="002C3433"/>
    <w:rsid w:val="002D4748"/>
    <w:rsid w:val="00316C85"/>
    <w:rsid w:val="00325A11"/>
    <w:rsid w:val="003338B9"/>
    <w:rsid w:val="0035138C"/>
    <w:rsid w:val="003560A6"/>
    <w:rsid w:val="0036561D"/>
    <w:rsid w:val="003A3099"/>
    <w:rsid w:val="003A38D1"/>
    <w:rsid w:val="003A48E8"/>
    <w:rsid w:val="003B1167"/>
    <w:rsid w:val="003D6321"/>
    <w:rsid w:val="00411370"/>
    <w:rsid w:val="004252F2"/>
    <w:rsid w:val="004255C9"/>
    <w:rsid w:val="004403FA"/>
    <w:rsid w:val="00472EA9"/>
    <w:rsid w:val="00483545"/>
    <w:rsid w:val="00506D87"/>
    <w:rsid w:val="005118F1"/>
    <w:rsid w:val="005612E7"/>
    <w:rsid w:val="005B3AC0"/>
    <w:rsid w:val="005D754F"/>
    <w:rsid w:val="0060191F"/>
    <w:rsid w:val="0064200E"/>
    <w:rsid w:val="00642A2B"/>
    <w:rsid w:val="00686D73"/>
    <w:rsid w:val="006917EB"/>
    <w:rsid w:val="006E491B"/>
    <w:rsid w:val="00716E9D"/>
    <w:rsid w:val="0077017D"/>
    <w:rsid w:val="00792DA7"/>
    <w:rsid w:val="007A7C8D"/>
    <w:rsid w:val="00805376"/>
    <w:rsid w:val="008164F0"/>
    <w:rsid w:val="008323CB"/>
    <w:rsid w:val="0083459D"/>
    <w:rsid w:val="008469FF"/>
    <w:rsid w:val="008752FC"/>
    <w:rsid w:val="008851C9"/>
    <w:rsid w:val="008B0806"/>
    <w:rsid w:val="008B707A"/>
    <w:rsid w:val="008C54DC"/>
    <w:rsid w:val="00900439"/>
    <w:rsid w:val="00917661"/>
    <w:rsid w:val="00976353"/>
    <w:rsid w:val="009D394B"/>
    <w:rsid w:val="009E34D0"/>
    <w:rsid w:val="009E6950"/>
    <w:rsid w:val="00A073BD"/>
    <w:rsid w:val="00A2072D"/>
    <w:rsid w:val="00A45C64"/>
    <w:rsid w:val="00A4780D"/>
    <w:rsid w:val="00AB45FF"/>
    <w:rsid w:val="00AD16F5"/>
    <w:rsid w:val="00AD347F"/>
    <w:rsid w:val="00AD60EA"/>
    <w:rsid w:val="00B06517"/>
    <w:rsid w:val="00B441DD"/>
    <w:rsid w:val="00B65E02"/>
    <w:rsid w:val="00BB6AE9"/>
    <w:rsid w:val="00BE6160"/>
    <w:rsid w:val="00BF4272"/>
    <w:rsid w:val="00BF563C"/>
    <w:rsid w:val="00C62E4E"/>
    <w:rsid w:val="00C922A2"/>
    <w:rsid w:val="00CA7406"/>
    <w:rsid w:val="00CE22C5"/>
    <w:rsid w:val="00CE6F3B"/>
    <w:rsid w:val="00CF419A"/>
    <w:rsid w:val="00CF429D"/>
    <w:rsid w:val="00D006CF"/>
    <w:rsid w:val="00D06A1B"/>
    <w:rsid w:val="00D109B9"/>
    <w:rsid w:val="00D16343"/>
    <w:rsid w:val="00D27A05"/>
    <w:rsid w:val="00D3125B"/>
    <w:rsid w:val="00D37D54"/>
    <w:rsid w:val="00D400C3"/>
    <w:rsid w:val="00D62A9C"/>
    <w:rsid w:val="00D96DA9"/>
    <w:rsid w:val="00DB0915"/>
    <w:rsid w:val="00E373AF"/>
    <w:rsid w:val="00E5185C"/>
    <w:rsid w:val="00E63205"/>
    <w:rsid w:val="00E72C4D"/>
    <w:rsid w:val="00EB2CBB"/>
    <w:rsid w:val="00EB3618"/>
    <w:rsid w:val="00EE719A"/>
    <w:rsid w:val="00EF167D"/>
    <w:rsid w:val="00F0260D"/>
    <w:rsid w:val="00F203CA"/>
    <w:rsid w:val="00FD48D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C20A"/>
  <w15:docId w15:val="{CE1DAF87-D09E-4083-AF3B-1E442F3B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459D"/>
    <w:pPr>
      <w:ind w:left="720"/>
      <w:contextualSpacing/>
    </w:pPr>
    <w:rPr>
      <w:rFonts w:ascii="Calibri" w:eastAsia="Calibri" w:hAnsi="Calibri" w:cs="Times New Roman"/>
    </w:rPr>
  </w:style>
  <w:style w:type="character" w:styleId="Hipervnculo">
    <w:name w:val="Hyperlink"/>
    <w:uiPriority w:val="99"/>
    <w:unhideWhenUsed/>
    <w:rsid w:val="0083459D"/>
    <w:rPr>
      <w:color w:val="0000FF"/>
      <w:u w:val="single"/>
    </w:rPr>
  </w:style>
  <w:style w:type="paragraph" w:styleId="Textodeglobo">
    <w:name w:val="Balloon Text"/>
    <w:basedOn w:val="Normal"/>
    <w:link w:val="TextodegloboCar"/>
    <w:uiPriority w:val="99"/>
    <w:semiHidden/>
    <w:unhideWhenUsed/>
    <w:rsid w:val="009176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661"/>
    <w:rPr>
      <w:rFonts w:ascii="Tahoma" w:hAnsi="Tahoma" w:cs="Tahoma"/>
      <w:sz w:val="16"/>
      <w:szCs w:val="16"/>
    </w:rPr>
  </w:style>
  <w:style w:type="character" w:styleId="Hipervnculovisitado">
    <w:name w:val="FollowedHyperlink"/>
    <w:basedOn w:val="Fuentedeprrafopredeter"/>
    <w:uiPriority w:val="99"/>
    <w:semiHidden/>
    <w:unhideWhenUsed/>
    <w:rsid w:val="00E373AF"/>
    <w:rPr>
      <w:color w:val="800080" w:themeColor="followedHyperlink"/>
      <w:u w:val="single"/>
    </w:rPr>
  </w:style>
  <w:style w:type="character" w:styleId="CitaHTML">
    <w:name w:val="HTML Cite"/>
    <w:basedOn w:val="Fuentedeprrafopredeter"/>
    <w:uiPriority w:val="99"/>
    <w:semiHidden/>
    <w:unhideWhenUsed/>
    <w:rsid w:val="00D006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920677">
      <w:bodyDiv w:val="1"/>
      <w:marLeft w:val="0"/>
      <w:marRight w:val="0"/>
      <w:marTop w:val="0"/>
      <w:marBottom w:val="0"/>
      <w:divBdr>
        <w:top w:val="none" w:sz="0" w:space="0" w:color="auto"/>
        <w:left w:val="none" w:sz="0" w:space="0" w:color="auto"/>
        <w:bottom w:val="none" w:sz="0" w:space="0" w:color="auto"/>
        <w:right w:val="none" w:sz="0" w:space="0" w:color="auto"/>
      </w:divBdr>
      <w:divsChild>
        <w:div w:id="198007333">
          <w:marLeft w:val="0"/>
          <w:marRight w:val="0"/>
          <w:marTop w:val="0"/>
          <w:marBottom w:val="0"/>
          <w:divBdr>
            <w:top w:val="none" w:sz="0" w:space="0" w:color="auto"/>
            <w:left w:val="none" w:sz="0" w:space="0" w:color="auto"/>
            <w:bottom w:val="none" w:sz="0" w:space="0" w:color="auto"/>
            <w:right w:val="none" w:sz="0" w:space="0" w:color="auto"/>
          </w:divBdr>
          <w:divsChild>
            <w:div w:id="5174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27._Juli" TargetMode="External"/><Relationship Id="rId13" Type="http://schemas.openxmlformats.org/officeDocument/2006/relationships/image" Target="media/image6.gif"/><Relationship Id="rId18" Type="http://schemas.openxmlformats.org/officeDocument/2006/relationships/image" Target="media/image10.png"/><Relationship Id="rId26" Type="http://schemas.openxmlformats.org/officeDocument/2006/relationships/hyperlink" Target="http://www.millianshof.de" TargetMode="External"/><Relationship Id="rId3" Type="http://schemas.openxmlformats.org/officeDocument/2006/relationships/styles" Target="styles.xml"/><Relationship Id="rId21" Type="http://schemas.openxmlformats.org/officeDocument/2006/relationships/hyperlink" Target="http://www.bewerbungsbuero.de" TargetMode="External"/><Relationship Id="rId34" Type="http://schemas.openxmlformats.org/officeDocument/2006/relationships/image" Target="media/image19.jpeg"/><Relationship Id="rId7" Type="http://schemas.openxmlformats.org/officeDocument/2006/relationships/image" Target="media/image2.jpeg"/><Relationship Id="rId12" Type="http://schemas.openxmlformats.org/officeDocument/2006/relationships/image" Target="media/image5.gif"/><Relationship Id="rId17" Type="http://schemas.openxmlformats.org/officeDocument/2006/relationships/image" Target="media/image9.jpeg"/><Relationship Id="rId25" Type="http://schemas.openxmlformats.org/officeDocument/2006/relationships/image" Target="media/image15.jpeg"/><Relationship Id="rId33"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www.natursteine-dayan.de/"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jpeg"/><Relationship Id="rId24" Type="http://schemas.openxmlformats.org/officeDocument/2006/relationships/image" Target="media/image14.jpeg"/><Relationship Id="rId32"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hyperlink" Target="http://www.compi-klinik-24.de"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mailto:albertnicolin30@gmail.com" TargetMode="External"/><Relationship Id="rId4" Type="http://schemas.openxmlformats.org/officeDocument/2006/relationships/settings" Target="settings.xml"/><Relationship Id="rId9" Type="http://schemas.openxmlformats.org/officeDocument/2006/relationships/hyperlink" Target="https://de.wikipedia.org/wiki/1899" TargetMode="External"/><Relationship Id="rId14" Type="http://schemas.openxmlformats.org/officeDocument/2006/relationships/hyperlink" Target="http://www.hotel-sahara.com/hotel/deutsch/zagora.html" TargetMode="External"/><Relationship Id="rId22" Type="http://schemas.openxmlformats.org/officeDocument/2006/relationships/hyperlink" Target="http://www.praxis-bergheim.de" TargetMode="External"/><Relationship Id="rId27" Type="http://schemas.openxmlformats.org/officeDocument/2006/relationships/hyperlink" Target="http://www.fahrschulemaus.de" TargetMode="External"/><Relationship Id="rId30" Type="http://schemas.openxmlformats.org/officeDocument/2006/relationships/image" Target="media/image16.gif"/><Relationship Id="rId35"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42C32-111E-4625-9646-057A0240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2498</Words>
  <Characters>15739</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Ullrich</dc:creator>
  <cp:lastModifiedBy>Svenja Egea Marcos</cp:lastModifiedBy>
  <cp:revision>3</cp:revision>
  <dcterms:created xsi:type="dcterms:W3CDTF">2016-07-08T09:08:00Z</dcterms:created>
  <dcterms:modified xsi:type="dcterms:W3CDTF">2016-07-25T10:42:00Z</dcterms:modified>
</cp:coreProperties>
</file>